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0001" w14:textId="77777777" w:rsidR="00F3474C" w:rsidRDefault="00F3474C">
      <w:pPr>
        <w:rPr>
          <w:rFonts w:ascii="Times New Roman" w:eastAsia="Times New Roman" w:hAnsi="Times New Roman" w:cs="Times New Roman"/>
          <w:color w:val="7030A0"/>
        </w:rPr>
      </w:pPr>
    </w:p>
    <w:p w14:paraId="00000002" w14:textId="77777777" w:rsidR="00F3474C" w:rsidRDefault="00956EEC">
      <w:pPr>
        <w:pStyle w:val="Heading1"/>
        <w:keepNext w:val="0"/>
        <w:keepLines w:val="0"/>
        <w:spacing w:before="80" w:after="0"/>
        <w:ind w:left="1960" w:right="1300"/>
        <w:rPr>
          <w:rFonts w:ascii="Times New Roman" w:eastAsia="Times New Roman" w:hAnsi="Times New Roman" w:cs="Times New Roman"/>
          <w:b/>
          <w:color w:val="7030A0"/>
          <w:sz w:val="24"/>
          <w:szCs w:val="24"/>
        </w:rPr>
      </w:pPr>
      <w:bookmarkStart w:id="0" w:name="_heading=h.gjdgxs" w:colFirst="0" w:colLast="0"/>
      <w:bookmarkEnd w:id="0"/>
      <w:r>
        <w:rPr>
          <w:rFonts w:ascii="Times New Roman" w:eastAsia="Times New Roman" w:hAnsi="Times New Roman" w:cs="Times New Roman"/>
          <w:b/>
          <w:color w:val="7030A0"/>
          <w:sz w:val="24"/>
          <w:szCs w:val="24"/>
        </w:rPr>
        <w:t xml:space="preserve"> </w:t>
      </w:r>
    </w:p>
    <w:p w14:paraId="00000003" w14:textId="77777777" w:rsidR="00F3474C" w:rsidRDefault="00956EEC">
      <w:pPr>
        <w:pStyle w:val="Heading1"/>
        <w:keepNext w:val="0"/>
        <w:keepLines w:val="0"/>
        <w:spacing w:before="80" w:after="0"/>
        <w:ind w:left="1960" w:right="1300"/>
        <w:jc w:val="center"/>
        <w:rPr>
          <w:rFonts w:ascii="Times New Roman" w:eastAsia="Times New Roman" w:hAnsi="Times New Roman" w:cs="Times New Roman"/>
          <w:b/>
          <w:sz w:val="24"/>
          <w:szCs w:val="24"/>
        </w:rPr>
      </w:pPr>
      <w:bookmarkStart w:id="1" w:name="_heading=h.30j0zll" w:colFirst="0" w:colLast="0"/>
      <w:bookmarkEnd w:id="1"/>
      <w:r>
        <w:rPr>
          <w:rFonts w:ascii="Times New Roman" w:eastAsia="Times New Roman" w:hAnsi="Times New Roman" w:cs="Times New Roman"/>
          <w:b/>
          <w:sz w:val="24"/>
          <w:szCs w:val="24"/>
        </w:rPr>
        <w:t xml:space="preserve"> </w:t>
      </w:r>
    </w:p>
    <w:p w14:paraId="00000004" w14:textId="77777777" w:rsidR="00F3474C" w:rsidRDefault="00956EEC">
      <w:pPr>
        <w:pStyle w:val="Heading1"/>
        <w:keepNext w:val="0"/>
        <w:keepLines w:val="0"/>
        <w:spacing w:before="80" w:after="0"/>
        <w:ind w:left="1960" w:right="1300"/>
        <w:jc w:val="center"/>
        <w:rPr>
          <w:rFonts w:ascii="Times New Roman" w:eastAsia="Times New Roman" w:hAnsi="Times New Roman" w:cs="Times New Roman"/>
          <w:b/>
          <w:sz w:val="24"/>
          <w:szCs w:val="24"/>
        </w:rPr>
      </w:pPr>
      <w:bookmarkStart w:id="2" w:name="_heading=h.1fob9te" w:colFirst="0" w:colLast="0"/>
      <w:bookmarkEnd w:id="2"/>
      <w:r>
        <w:rPr>
          <w:rFonts w:ascii="Times New Roman" w:eastAsia="Times New Roman" w:hAnsi="Times New Roman" w:cs="Times New Roman"/>
          <w:b/>
          <w:sz w:val="24"/>
          <w:szCs w:val="24"/>
        </w:rPr>
        <w:t>BYLAWS OF</w:t>
      </w:r>
    </w:p>
    <w:p w14:paraId="00000005" w14:textId="77777777" w:rsidR="00F3474C" w:rsidRDefault="00956EEC">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p w14:paraId="00000006" w14:textId="77777777" w:rsidR="00F3474C" w:rsidRDefault="00956EEC">
      <w:pPr>
        <w:spacing w:line="244" w:lineRule="auto"/>
        <w:ind w:left="1960" w:right="130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THE SPACE BETWEEN SOCIETY: LITERATURE AND CULTURE, 1914 – 1945,</w:t>
      </w:r>
    </w:p>
    <w:p w14:paraId="00000007" w14:textId="77777777" w:rsidR="00F3474C" w:rsidRDefault="00956EEC">
      <w:pPr>
        <w:spacing w:before="20"/>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 </w:t>
      </w:r>
    </w:p>
    <w:p w14:paraId="00000008" w14:textId="77777777" w:rsidR="00F3474C" w:rsidRDefault="00956EEC">
      <w:pPr>
        <w:spacing w:line="468" w:lineRule="auto"/>
        <w:ind w:right="-72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a New Jersey nonprofit corporation (the “</w:t>
      </w:r>
      <w:r>
        <w:rPr>
          <w:rFonts w:ascii="Times New Roman" w:eastAsia="Times New Roman" w:hAnsi="Times New Roman" w:cs="Times New Roman"/>
          <w:b/>
          <w:sz w:val="24"/>
          <w:szCs w:val="24"/>
          <w:u w:val="single"/>
        </w:rPr>
        <w:t>Society</w:t>
      </w:r>
      <w:r>
        <w:rPr>
          <w:rFonts w:ascii="Times New Roman" w:eastAsia="Times New Roman" w:hAnsi="Times New Roman" w:cs="Times New Roman"/>
          <w:b/>
          <w:sz w:val="24"/>
          <w:szCs w:val="24"/>
        </w:rPr>
        <w:t>”)</w:t>
      </w:r>
    </w:p>
    <w:p w14:paraId="00000009" w14:textId="77777777" w:rsidR="00F3474C" w:rsidRDefault="00956EEC">
      <w:pPr>
        <w:rPr>
          <w:rFonts w:ascii="Times New Roman" w:eastAsia="Times New Roman" w:hAnsi="Times New Roman" w:cs="Times New Roman"/>
          <w:b/>
          <w:sz w:val="26"/>
          <w:szCs w:val="26"/>
        </w:rPr>
      </w:pPr>
      <w:r>
        <w:rPr>
          <w:rFonts w:ascii="Times New Roman" w:eastAsia="Times New Roman" w:hAnsi="Times New Roman" w:cs="Times New Roman"/>
          <w:b/>
          <w:sz w:val="26"/>
          <w:szCs w:val="26"/>
        </w:rPr>
        <w:t xml:space="preserve"> </w:t>
      </w:r>
    </w:p>
    <w:p w14:paraId="0000000A" w14:textId="77777777" w:rsidR="00F3474C" w:rsidRDefault="00956EEC">
      <w:pPr>
        <w:rPr>
          <w:rFonts w:ascii="Times New Roman" w:eastAsia="Times New Roman" w:hAnsi="Times New Roman" w:cs="Times New Roman"/>
          <w:b/>
          <w:sz w:val="26"/>
          <w:szCs w:val="26"/>
        </w:rPr>
      </w:pPr>
      <w:r>
        <w:rPr>
          <w:rFonts w:ascii="Times New Roman" w:eastAsia="Times New Roman" w:hAnsi="Times New Roman" w:cs="Times New Roman"/>
          <w:b/>
          <w:sz w:val="26"/>
          <w:szCs w:val="26"/>
        </w:rPr>
        <w:t xml:space="preserve"> </w:t>
      </w:r>
    </w:p>
    <w:p w14:paraId="0000000B" w14:textId="77777777" w:rsidR="00F3474C" w:rsidRDefault="00956EEC">
      <w:pPr>
        <w:rPr>
          <w:rFonts w:ascii="Times New Roman" w:eastAsia="Times New Roman" w:hAnsi="Times New Roman" w:cs="Times New Roman"/>
          <w:b/>
          <w:sz w:val="26"/>
          <w:szCs w:val="26"/>
        </w:rPr>
      </w:pPr>
      <w:r>
        <w:rPr>
          <w:rFonts w:ascii="Times New Roman" w:eastAsia="Times New Roman" w:hAnsi="Times New Roman" w:cs="Times New Roman"/>
          <w:b/>
          <w:sz w:val="26"/>
          <w:szCs w:val="26"/>
        </w:rPr>
        <w:t xml:space="preserve"> </w:t>
      </w:r>
    </w:p>
    <w:p w14:paraId="0000000C" w14:textId="77777777" w:rsidR="00F3474C" w:rsidRDefault="00956EEC">
      <w:pPr>
        <w:spacing w:before="200" w:line="312" w:lineRule="auto"/>
        <w:ind w:left="2880" w:right="2160" w:hanging="3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Dated as of July 18, 2014 </w:t>
      </w:r>
    </w:p>
    <w:p w14:paraId="0000000D" w14:textId="77777777" w:rsidR="00F3474C" w:rsidRDefault="00956EEC">
      <w:pPr>
        <w:spacing w:before="200" w:line="312" w:lineRule="auto"/>
        <w:ind w:left="2880" w:right="2160" w:hanging="3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(Revised as of July </w:t>
      </w:r>
      <w:proofErr w:type="gramStart"/>
      <w:r>
        <w:rPr>
          <w:rFonts w:ascii="Times New Roman" w:eastAsia="Times New Roman" w:hAnsi="Times New Roman" w:cs="Times New Roman"/>
          <w:b/>
          <w:sz w:val="24"/>
          <w:szCs w:val="24"/>
        </w:rPr>
        <w:t>2016,  May</w:t>
      </w:r>
      <w:proofErr w:type="gramEnd"/>
      <w:r>
        <w:rPr>
          <w:rFonts w:ascii="Times New Roman" w:eastAsia="Times New Roman" w:hAnsi="Times New Roman" w:cs="Times New Roman"/>
          <w:b/>
          <w:sz w:val="24"/>
          <w:szCs w:val="24"/>
        </w:rPr>
        <w:t xml:space="preserve"> 2017, June 2018, and February 2021)</w:t>
      </w:r>
    </w:p>
    <w:p w14:paraId="0000000E" w14:textId="77777777" w:rsidR="00F3474C" w:rsidRDefault="00F3474C">
      <w:pPr>
        <w:spacing w:line="312" w:lineRule="auto"/>
        <w:rPr>
          <w:rFonts w:ascii="Times New Roman" w:eastAsia="Times New Roman" w:hAnsi="Times New Roman" w:cs="Times New Roman"/>
          <w:sz w:val="24"/>
          <w:szCs w:val="24"/>
        </w:rPr>
      </w:pPr>
    </w:p>
    <w:p w14:paraId="0000000F" w14:textId="77777777" w:rsidR="00F3474C" w:rsidRDefault="00956EEC">
      <w:pPr>
        <w:rPr>
          <w:rFonts w:ascii="Times New Roman" w:eastAsia="Times New Roman" w:hAnsi="Times New Roman" w:cs="Times New Roman"/>
          <w:b/>
          <w:sz w:val="11"/>
          <w:szCs w:val="11"/>
        </w:rPr>
      </w:pPr>
      <w:r>
        <w:rPr>
          <w:rFonts w:ascii="Times New Roman" w:eastAsia="Times New Roman" w:hAnsi="Times New Roman" w:cs="Times New Roman"/>
          <w:b/>
          <w:sz w:val="11"/>
          <w:szCs w:val="11"/>
        </w:rPr>
        <w:t xml:space="preserve"> </w:t>
      </w:r>
    </w:p>
    <w:p w14:paraId="00000010" w14:textId="77777777" w:rsidR="00F3474C" w:rsidRDefault="00956EEC">
      <w:pPr>
        <w:spacing w:before="100"/>
        <w:ind w:left="1340" w:right="130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ARTICLE I</w:t>
      </w:r>
    </w:p>
    <w:p w14:paraId="00000011" w14:textId="77777777" w:rsidR="00F3474C" w:rsidRDefault="00956EEC">
      <w:pPr>
        <w:rPr>
          <w:rFonts w:ascii="Times New Roman" w:eastAsia="Times New Roman" w:hAnsi="Times New Roman" w:cs="Times New Roman"/>
          <w:b/>
          <w:sz w:val="21"/>
          <w:szCs w:val="21"/>
        </w:rPr>
      </w:pPr>
      <w:r>
        <w:rPr>
          <w:rFonts w:ascii="Times New Roman" w:eastAsia="Times New Roman" w:hAnsi="Times New Roman" w:cs="Times New Roman"/>
          <w:b/>
          <w:sz w:val="21"/>
          <w:szCs w:val="21"/>
        </w:rPr>
        <w:t xml:space="preserve"> </w:t>
      </w:r>
    </w:p>
    <w:p w14:paraId="00000012" w14:textId="77777777" w:rsidR="00F3474C" w:rsidRDefault="00956EEC">
      <w:pPr>
        <w:ind w:left="1320" w:right="1300"/>
        <w:jc w:val="center"/>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MEMBERS</w:t>
      </w:r>
    </w:p>
    <w:p w14:paraId="00000013" w14:textId="77777777" w:rsidR="00F3474C" w:rsidRDefault="00956EEC">
      <w:pPr>
        <w:rPr>
          <w:rFonts w:ascii="Times New Roman" w:eastAsia="Times New Roman" w:hAnsi="Times New Roman" w:cs="Times New Roman"/>
          <w:sz w:val="15"/>
          <w:szCs w:val="15"/>
        </w:rPr>
      </w:pPr>
      <w:r>
        <w:rPr>
          <w:rFonts w:ascii="Times New Roman" w:eastAsia="Times New Roman" w:hAnsi="Times New Roman" w:cs="Times New Roman"/>
          <w:sz w:val="15"/>
          <w:szCs w:val="15"/>
        </w:rPr>
        <w:t xml:space="preserve"> </w:t>
      </w:r>
    </w:p>
    <w:p w14:paraId="00000014" w14:textId="77777777" w:rsidR="00F3474C" w:rsidRDefault="00956EEC">
      <w:pPr>
        <w:spacing w:before="100" w:line="244" w:lineRule="auto"/>
        <w:ind w:left="140" w:right="10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Section 1</w:t>
      </w:r>
      <w:r>
        <w:rPr>
          <w:rFonts w:ascii="Times New Roman" w:eastAsia="Times New Roman" w:hAnsi="Times New Roman" w:cs="Times New Roman"/>
          <w:sz w:val="24"/>
          <w:szCs w:val="24"/>
        </w:rPr>
        <w:t xml:space="preserve">. Any individual, corporation, educational institution, library, or special collection, interested in the aims of the Society, may join as a member (a “Member”) for one year or for more than one year. Membership dues shall be payable annually. The </w:t>
      </w:r>
      <w:proofErr w:type="gramStart"/>
      <w:r>
        <w:rPr>
          <w:rFonts w:ascii="Times New Roman" w:eastAsia="Times New Roman" w:hAnsi="Times New Roman" w:cs="Times New Roman"/>
          <w:sz w:val="24"/>
          <w:szCs w:val="24"/>
        </w:rPr>
        <w:t>amount</w:t>
      </w:r>
      <w:proofErr w:type="gramEnd"/>
      <w:r>
        <w:rPr>
          <w:rFonts w:ascii="Times New Roman" w:eastAsia="Times New Roman" w:hAnsi="Times New Roman" w:cs="Times New Roman"/>
          <w:sz w:val="24"/>
          <w:szCs w:val="24"/>
        </w:rPr>
        <w:t xml:space="preserve"> of dues payable shall be set and may be changed, from time to time, by the Executive Officers Committee.</w:t>
      </w:r>
    </w:p>
    <w:p w14:paraId="00000015" w14:textId="77777777" w:rsidR="00F3474C" w:rsidRDefault="00956EEC">
      <w:pPr>
        <w:rPr>
          <w:rFonts w:ascii="Times New Roman" w:eastAsia="Times New Roman" w:hAnsi="Times New Roman" w:cs="Times New Roman"/>
        </w:rPr>
      </w:pPr>
      <w:r>
        <w:rPr>
          <w:rFonts w:ascii="Times New Roman" w:eastAsia="Times New Roman" w:hAnsi="Times New Roman" w:cs="Times New Roman"/>
        </w:rPr>
        <w:t xml:space="preserve"> </w:t>
      </w:r>
    </w:p>
    <w:p w14:paraId="00000016" w14:textId="77777777" w:rsidR="00F3474C" w:rsidRDefault="00956EEC">
      <w:pPr>
        <w:spacing w:line="244" w:lineRule="auto"/>
        <w:ind w:left="140" w:right="10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Section 2. </w:t>
      </w:r>
      <w:r>
        <w:rPr>
          <w:rFonts w:ascii="Times New Roman" w:eastAsia="Times New Roman" w:hAnsi="Times New Roman" w:cs="Times New Roman"/>
          <w:sz w:val="24"/>
          <w:szCs w:val="24"/>
        </w:rPr>
        <w:t>Annual Meeting. The general membership shall convene annually during the Conference. At the Conference members of the Executive Officers Committee and/or the Advisory Committee will report to the General Members.</w:t>
      </w:r>
    </w:p>
    <w:p w14:paraId="00000017" w14:textId="77777777" w:rsidR="00F3474C" w:rsidRDefault="00956EEC">
      <w:pPr>
        <w:rPr>
          <w:rFonts w:ascii="Times New Roman" w:eastAsia="Times New Roman" w:hAnsi="Times New Roman" w:cs="Times New Roman"/>
        </w:rPr>
      </w:pPr>
      <w:r>
        <w:rPr>
          <w:rFonts w:ascii="Times New Roman" w:eastAsia="Times New Roman" w:hAnsi="Times New Roman" w:cs="Times New Roman"/>
        </w:rPr>
        <w:t xml:space="preserve"> </w:t>
      </w:r>
    </w:p>
    <w:p w14:paraId="00000018" w14:textId="77777777" w:rsidR="00F3474C" w:rsidRDefault="00956EEC">
      <w:pPr>
        <w:spacing w:line="244" w:lineRule="auto"/>
        <w:ind w:left="140" w:right="10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Section 3</w:t>
      </w:r>
      <w:r>
        <w:rPr>
          <w:rFonts w:ascii="Times New Roman" w:eastAsia="Times New Roman" w:hAnsi="Times New Roman" w:cs="Times New Roman"/>
          <w:sz w:val="24"/>
          <w:szCs w:val="24"/>
        </w:rPr>
        <w:t>. Every Member, whether an individual member or an institutional member, shall be entitled to cast one vote in any election of Executive Officers or Advisors or at any Special Meeting at which a vote of Members is taken.</w:t>
      </w:r>
    </w:p>
    <w:p w14:paraId="00000019" w14:textId="77777777" w:rsidR="00F3474C" w:rsidRDefault="00956EEC">
      <w:pPr>
        <w:rPr>
          <w:rFonts w:ascii="Times New Roman" w:eastAsia="Times New Roman" w:hAnsi="Times New Roman" w:cs="Times New Roman"/>
          <w:sz w:val="21"/>
          <w:szCs w:val="21"/>
        </w:rPr>
      </w:pPr>
      <w:r>
        <w:rPr>
          <w:rFonts w:ascii="Times New Roman" w:eastAsia="Times New Roman" w:hAnsi="Times New Roman" w:cs="Times New Roman"/>
          <w:sz w:val="21"/>
          <w:szCs w:val="21"/>
        </w:rPr>
        <w:t xml:space="preserve"> </w:t>
      </w:r>
    </w:p>
    <w:p w14:paraId="0000001A" w14:textId="77777777" w:rsidR="00F3474C" w:rsidRDefault="00956EEC">
      <w:pPr>
        <w:spacing w:line="244" w:lineRule="auto"/>
        <w:ind w:left="140" w:right="100"/>
        <w:jc w:val="both"/>
        <w:rPr>
          <w:rFonts w:ascii="Times New Roman" w:eastAsia="Times New Roman" w:hAnsi="Times New Roman" w:cs="Times New Roman"/>
          <w:sz w:val="21"/>
          <w:szCs w:val="21"/>
        </w:rPr>
      </w:pPr>
      <w:r>
        <w:rPr>
          <w:rFonts w:ascii="Times New Roman" w:eastAsia="Times New Roman" w:hAnsi="Times New Roman" w:cs="Times New Roman"/>
          <w:b/>
          <w:sz w:val="24"/>
          <w:szCs w:val="24"/>
        </w:rPr>
        <w:t>Section 4</w:t>
      </w:r>
      <w:r>
        <w:rPr>
          <w:rFonts w:ascii="Times New Roman" w:eastAsia="Times New Roman" w:hAnsi="Times New Roman" w:cs="Times New Roman"/>
          <w:sz w:val="24"/>
          <w:szCs w:val="24"/>
        </w:rPr>
        <w:t xml:space="preserve">. Any Member who has paid dues for the current year shall have the right to (a) nominate candidates to stand for election, and (b) stand for election as an Officer or Advisor. </w:t>
      </w:r>
    </w:p>
    <w:p w14:paraId="0000001B" w14:textId="77777777" w:rsidR="00F3474C" w:rsidRDefault="00956EEC">
      <w:pPr>
        <w:spacing w:line="244" w:lineRule="auto"/>
        <w:ind w:left="140" w:right="10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Section 5</w:t>
      </w:r>
      <w:r>
        <w:rPr>
          <w:rFonts w:ascii="Times New Roman" w:eastAsia="Times New Roman" w:hAnsi="Times New Roman" w:cs="Times New Roman"/>
          <w:sz w:val="24"/>
          <w:szCs w:val="24"/>
        </w:rPr>
        <w:t>. Any Member who has not paid dues for two years shall be classified as not in good standing, and that person or institution’s membership shall be deemed terminated. Any such terminated member may re-apply for membership in the future.</w:t>
      </w:r>
    </w:p>
    <w:p w14:paraId="0000001C" w14:textId="77777777" w:rsidR="00F3474C" w:rsidRDefault="00956EEC">
      <w:pPr>
        <w:rPr>
          <w:rFonts w:ascii="Times New Roman" w:eastAsia="Times New Roman" w:hAnsi="Times New Roman" w:cs="Times New Roman"/>
          <w:sz w:val="26"/>
          <w:szCs w:val="26"/>
        </w:rPr>
      </w:pPr>
      <w:r>
        <w:rPr>
          <w:rFonts w:ascii="Times New Roman" w:eastAsia="Times New Roman" w:hAnsi="Times New Roman" w:cs="Times New Roman"/>
          <w:sz w:val="26"/>
          <w:szCs w:val="26"/>
        </w:rPr>
        <w:t xml:space="preserve"> </w:t>
      </w:r>
    </w:p>
    <w:p w14:paraId="0000001D" w14:textId="77777777" w:rsidR="00F3474C" w:rsidRDefault="00956EEC">
      <w:pPr>
        <w:rPr>
          <w:rFonts w:ascii="Times New Roman" w:eastAsia="Times New Roman" w:hAnsi="Times New Roman" w:cs="Times New Roman"/>
          <w:sz w:val="26"/>
          <w:szCs w:val="26"/>
        </w:rPr>
      </w:pPr>
      <w:r>
        <w:rPr>
          <w:rFonts w:ascii="Times New Roman" w:eastAsia="Times New Roman" w:hAnsi="Times New Roman" w:cs="Times New Roman"/>
          <w:sz w:val="26"/>
          <w:szCs w:val="26"/>
        </w:rPr>
        <w:lastRenderedPageBreak/>
        <w:t xml:space="preserve"> </w:t>
      </w:r>
    </w:p>
    <w:p w14:paraId="0000001E" w14:textId="77777777" w:rsidR="00F3474C" w:rsidRDefault="00956EEC">
      <w:pPr>
        <w:pStyle w:val="Heading1"/>
        <w:keepNext w:val="0"/>
        <w:keepLines w:val="0"/>
        <w:spacing w:before="200" w:after="0"/>
        <w:ind w:left="1340" w:right="1300"/>
        <w:jc w:val="center"/>
        <w:rPr>
          <w:rFonts w:ascii="Times New Roman" w:eastAsia="Times New Roman" w:hAnsi="Times New Roman" w:cs="Times New Roman"/>
          <w:b/>
          <w:sz w:val="24"/>
          <w:szCs w:val="24"/>
        </w:rPr>
      </w:pPr>
      <w:bookmarkStart w:id="3" w:name="_heading=h.3znysh7" w:colFirst="0" w:colLast="0"/>
      <w:bookmarkEnd w:id="3"/>
      <w:r>
        <w:rPr>
          <w:rFonts w:ascii="Times New Roman" w:eastAsia="Times New Roman" w:hAnsi="Times New Roman" w:cs="Times New Roman"/>
          <w:b/>
          <w:sz w:val="24"/>
          <w:szCs w:val="24"/>
        </w:rPr>
        <w:t>ARTICLE II</w:t>
      </w:r>
    </w:p>
    <w:p w14:paraId="0000001F" w14:textId="77777777" w:rsidR="00F3474C" w:rsidRDefault="00956EEC">
      <w:pPr>
        <w:rPr>
          <w:rFonts w:ascii="Times New Roman" w:eastAsia="Times New Roman" w:hAnsi="Times New Roman" w:cs="Times New Roman"/>
          <w:b/>
          <w:sz w:val="21"/>
          <w:szCs w:val="21"/>
        </w:rPr>
      </w:pPr>
      <w:r>
        <w:rPr>
          <w:rFonts w:ascii="Times New Roman" w:eastAsia="Times New Roman" w:hAnsi="Times New Roman" w:cs="Times New Roman"/>
          <w:b/>
          <w:sz w:val="21"/>
          <w:szCs w:val="21"/>
        </w:rPr>
        <w:t xml:space="preserve"> </w:t>
      </w:r>
    </w:p>
    <w:p w14:paraId="00000020" w14:textId="77777777" w:rsidR="00F3474C" w:rsidRDefault="00956EEC">
      <w:pPr>
        <w:ind w:left="1320" w:right="1300"/>
        <w:jc w:val="center"/>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GOVERNING BODY</w:t>
      </w:r>
    </w:p>
    <w:p w14:paraId="00000021" w14:textId="77777777" w:rsidR="00F3474C" w:rsidRDefault="00956EEC">
      <w:pPr>
        <w:rPr>
          <w:rFonts w:ascii="Times New Roman" w:eastAsia="Times New Roman" w:hAnsi="Times New Roman" w:cs="Times New Roman"/>
          <w:sz w:val="15"/>
          <w:szCs w:val="15"/>
        </w:rPr>
      </w:pPr>
      <w:r>
        <w:rPr>
          <w:rFonts w:ascii="Times New Roman" w:eastAsia="Times New Roman" w:hAnsi="Times New Roman" w:cs="Times New Roman"/>
          <w:sz w:val="15"/>
          <w:szCs w:val="15"/>
        </w:rPr>
        <w:t xml:space="preserve"> </w:t>
      </w:r>
    </w:p>
    <w:p w14:paraId="00000022" w14:textId="77777777" w:rsidR="00F3474C" w:rsidRDefault="00956EEC">
      <w:pPr>
        <w:spacing w:before="100" w:line="244" w:lineRule="auto"/>
        <w:ind w:left="140" w:righ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Society’s governing body is the Executive Officers Committee. The Executive Officers Committee shall function as the board of trustees of the Society, and it shall enjoy all of the authority and powers of a board of trustees.</w:t>
      </w:r>
    </w:p>
    <w:p w14:paraId="00000023" w14:textId="77777777" w:rsidR="00F3474C" w:rsidRDefault="00956EEC">
      <w:pPr>
        <w:rPr>
          <w:rFonts w:ascii="Times New Roman" w:eastAsia="Times New Roman" w:hAnsi="Times New Roman" w:cs="Times New Roman"/>
          <w:sz w:val="21"/>
          <w:szCs w:val="21"/>
        </w:rPr>
      </w:pPr>
      <w:r>
        <w:rPr>
          <w:rFonts w:ascii="Times New Roman" w:eastAsia="Times New Roman" w:hAnsi="Times New Roman" w:cs="Times New Roman"/>
          <w:sz w:val="21"/>
          <w:szCs w:val="21"/>
        </w:rPr>
        <w:t xml:space="preserve"> </w:t>
      </w:r>
    </w:p>
    <w:p w14:paraId="00000024" w14:textId="77777777" w:rsidR="00F3474C" w:rsidRDefault="00956EEC">
      <w:pPr>
        <w:spacing w:line="244" w:lineRule="auto"/>
        <w:ind w:left="140" w:right="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Each Executive Officer shall function as a </w:t>
      </w:r>
      <w:proofErr w:type="gramStart"/>
      <w:r>
        <w:rPr>
          <w:rFonts w:ascii="Times New Roman" w:eastAsia="Times New Roman" w:hAnsi="Times New Roman" w:cs="Times New Roman"/>
          <w:sz w:val="24"/>
          <w:szCs w:val="24"/>
        </w:rPr>
        <w:t>trustee, and</w:t>
      </w:r>
      <w:proofErr w:type="gramEnd"/>
      <w:r>
        <w:rPr>
          <w:rFonts w:ascii="Times New Roman" w:eastAsia="Times New Roman" w:hAnsi="Times New Roman" w:cs="Times New Roman"/>
          <w:sz w:val="24"/>
          <w:szCs w:val="24"/>
        </w:rPr>
        <w:t xml:space="preserve"> may also be referred to as a trustee in any circumstances that require such nomenclature.</w:t>
      </w:r>
    </w:p>
    <w:p w14:paraId="00000025" w14:textId="77777777" w:rsidR="00F3474C" w:rsidRDefault="00F3474C">
      <w:pPr>
        <w:rPr>
          <w:rFonts w:ascii="Times New Roman" w:eastAsia="Times New Roman" w:hAnsi="Times New Roman" w:cs="Times New Roman"/>
          <w:sz w:val="13"/>
          <w:szCs w:val="13"/>
        </w:rPr>
      </w:pPr>
    </w:p>
    <w:p w14:paraId="00000026" w14:textId="77777777" w:rsidR="00F3474C" w:rsidRDefault="00956EEC">
      <w:pPr>
        <w:spacing w:before="100" w:line="240" w:lineRule="auto"/>
        <w:ind w:left="140" w:righ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In carrying out its duties, the Executive Officers Committee shall act in accord with the interests of the Members as expressed by the members themselves and by the Advisory Board, unless to do so would jeopardize the Society’s legal standing or tax-exempt status.</w:t>
      </w:r>
    </w:p>
    <w:p w14:paraId="00000027" w14:textId="77777777" w:rsidR="00F3474C" w:rsidRDefault="00956EEC">
      <w:pPr>
        <w:rPr>
          <w:rFonts w:ascii="Times New Roman" w:eastAsia="Times New Roman" w:hAnsi="Times New Roman" w:cs="Times New Roman"/>
          <w:sz w:val="26"/>
          <w:szCs w:val="26"/>
        </w:rPr>
      </w:pPr>
      <w:r>
        <w:rPr>
          <w:rFonts w:ascii="Times New Roman" w:eastAsia="Times New Roman" w:hAnsi="Times New Roman" w:cs="Times New Roman"/>
          <w:sz w:val="26"/>
          <w:szCs w:val="26"/>
        </w:rPr>
        <w:t xml:space="preserve"> </w:t>
      </w:r>
    </w:p>
    <w:p w14:paraId="00000028" w14:textId="77777777" w:rsidR="00F3474C" w:rsidRDefault="00956EEC">
      <w:pPr>
        <w:rPr>
          <w:rFonts w:ascii="Times New Roman" w:eastAsia="Times New Roman" w:hAnsi="Times New Roman" w:cs="Times New Roman"/>
          <w:sz w:val="26"/>
          <w:szCs w:val="26"/>
        </w:rPr>
      </w:pPr>
      <w:r>
        <w:rPr>
          <w:rFonts w:ascii="Times New Roman" w:eastAsia="Times New Roman" w:hAnsi="Times New Roman" w:cs="Times New Roman"/>
          <w:sz w:val="26"/>
          <w:szCs w:val="26"/>
        </w:rPr>
        <w:t xml:space="preserve"> </w:t>
      </w:r>
    </w:p>
    <w:p w14:paraId="00000029" w14:textId="77777777" w:rsidR="00F3474C" w:rsidRDefault="00956EEC">
      <w:pPr>
        <w:pStyle w:val="Heading1"/>
        <w:keepNext w:val="0"/>
        <w:keepLines w:val="0"/>
        <w:spacing w:before="480" w:after="0"/>
        <w:ind w:left="1320" w:right="1300"/>
        <w:jc w:val="center"/>
        <w:rPr>
          <w:rFonts w:ascii="Times New Roman" w:eastAsia="Times New Roman" w:hAnsi="Times New Roman" w:cs="Times New Roman"/>
          <w:b/>
          <w:sz w:val="24"/>
          <w:szCs w:val="24"/>
        </w:rPr>
      </w:pPr>
      <w:bookmarkStart w:id="4" w:name="_heading=h.2et92p0" w:colFirst="0" w:colLast="0"/>
      <w:bookmarkEnd w:id="4"/>
      <w:r>
        <w:rPr>
          <w:rFonts w:ascii="Times New Roman" w:eastAsia="Times New Roman" w:hAnsi="Times New Roman" w:cs="Times New Roman"/>
          <w:b/>
          <w:sz w:val="24"/>
          <w:szCs w:val="24"/>
        </w:rPr>
        <w:t>ARTICLE III</w:t>
      </w:r>
    </w:p>
    <w:p w14:paraId="0000002A" w14:textId="77777777" w:rsidR="00F3474C" w:rsidRDefault="00956EEC">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 </w:t>
      </w:r>
    </w:p>
    <w:p w14:paraId="0000002B" w14:textId="77777777" w:rsidR="00F3474C" w:rsidRDefault="00956EEC">
      <w:pPr>
        <w:spacing w:line="244" w:lineRule="auto"/>
        <w:ind w:left="2940" w:right="2920"/>
        <w:jc w:val="center"/>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EXECUTIVE OFFICERS</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u w:val="single"/>
        </w:rPr>
        <w:t>COMMITTEE</w:t>
      </w:r>
    </w:p>
    <w:p w14:paraId="0000002C" w14:textId="77777777" w:rsidR="00F3474C" w:rsidRDefault="00956EEC">
      <w:pPr>
        <w:rPr>
          <w:rFonts w:ascii="Times New Roman" w:eastAsia="Times New Roman" w:hAnsi="Times New Roman" w:cs="Times New Roman"/>
          <w:sz w:val="14"/>
          <w:szCs w:val="14"/>
        </w:rPr>
      </w:pPr>
      <w:r>
        <w:rPr>
          <w:rFonts w:ascii="Times New Roman" w:eastAsia="Times New Roman" w:hAnsi="Times New Roman" w:cs="Times New Roman"/>
          <w:sz w:val="14"/>
          <w:szCs w:val="14"/>
        </w:rPr>
        <w:t xml:space="preserve"> </w:t>
      </w:r>
    </w:p>
    <w:p w14:paraId="0000002D" w14:textId="77777777" w:rsidR="00F3474C" w:rsidRDefault="00956EEC">
      <w:pPr>
        <w:spacing w:before="100" w:line="244" w:lineRule="auto"/>
        <w:ind w:left="140" w:right="10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Section 1. </w:t>
      </w:r>
      <w:r>
        <w:rPr>
          <w:rFonts w:ascii="Times New Roman" w:eastAsia="Times New Roman" w:hAnsi="Times New Roman" w:cs="Times New Roman"/>
          <w:b/>
          <w:sz w:val="24"/>
          <w:szCs w:val="24"/>
          <w:u w:val="single"/>
        </w:rPr>
        <w:t>Number</w:t>
      </w:r>
      <w:r>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u w:val="single"/>
        </w:rPr>
        <w:t>and</w:t>
      </w:r>
      <w:r>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u w:val="single"/>
        </w:rPr>
        <w:t>Qualifications.</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The Executive Officers Committee shall be comprised of the duly elected executive officers of the Society plus two non-voting ex-officio members: (1) the Chair of the Conference Program Committee</w:t>
      </w:r>
      <w:r>
        <w:rPr>
          <w:rFonts w:ascii="Times New Roman" w:eastAsia="Times New Roman" w:hAnsi="Times New Roman" w:cs="Times New Roman"/>
          <w:sz w:val="16"/>
          <w:szCs w:val="16"/>
        </w:rPr>
        <w:t xml:space="preserve"> </w:t>
      </w:r>
      <w:r>
        <w:rPr>
          <w:rFonts w:ascii="Times New Roman" w:eastAsia="Times New Roman" w:hAnsi="Times New Roman" w:cs="Times New Roman"/>
          <w:sz w:val="24"/>
          <w:szCs w:val="24"/>
        </w:rPr>
        <w:t xml:space="preserve">and (2) the Editor of the Journal. </w:t>
      </w:r>
    </w:p>
    <w:p w14:paraId="0000002E" w14:textId="77777777" w:rsidR="00F3474C" w:rsidRDefault="00956EEC">
      <w:pPr>
        <w:rPr>
          <w:rFonts w:ascii="Times New Roman" w:eastAsia="Times New Roman" w:hAnsi="Times New Roman" w:cs="Times New Roman"/>
          <w:sz w:val="21"/>
          <w:szCs w:val="21"/>
        </w:rPr>
      </w:pPr>
      <w:r>
        <w:rPr>
          <w:rFonts w:ascii="Times New Roman" w:eastAsia="Times New Roman" w:hAnsi="Times New Roman" w:cs="Times New Roman"/>
          <w:sz w:val="21"/>
          <w:szCs w:val="21"/>
        </w:rPr>
        <w:t xml:space="preserve"> </w:t>
      </w:r>
    </w:p>
    <w:p w14:paraId="0000002F" w14:textId="77777777" w:rsidR="00F3474C" w:rsidRDefault="00956EEC">
      <w:pPr>
        <w:spacing w:line="244" w:lineRule="auto"/>
        <w:ind w:left="140" w:right="100"/>
        <w:jc w:val="both"/>
        <w:rPr>
          <w:rFonts w:ascii="Times New Roman" w:eastAsia="Times New Roman" w:hAnsi="Times New Roman" w:cs="Times New Roman"/>
          <w:strike/>
          <w:sz w:val="24"/>
          <w:szCs w:val="24"/>
        </w:rPr>
      </w:pPr>
      <w:r>
        <w:rPr>
          <w:rFonts w:ascii="Times New Roman" w:eastAsia="Times New Roman" w:hAnsi="Times New Roman" w:cs="Times New Roman"/>
          <w:sz w:val="24"/>
          <w:szCs w:val="24"/>
        </w:rPr>
        <w:t xml:space="preserve">There shall be five or six duly elected Executive Officers: </w:t>
      </w:r>
      <w:proofErr w:type="gramStart"/>
      <w:r>
        <w:rPr>
          <w:rFonts w:ascii="Times New Roman" w:eastAsia="Times New Roman" w:hAnsi="Times New Roman" w:cs="Times New Roman"/>
          <w:sz w:val="24"/>
          <w:szCs w:val="24"/>
        </w:rPr>
        <w:t>the</w:t>
      </w:r>
      <w:proofErr w:type="gramEnd"/>
      <w:r>
        <w:rPr>
          <w:rFonts w:ascii="Times New Roman" w:eastAsia="Times New Roman" w:hAnsi="Times New Roman" w:cs="Times New Roman"/>
          <w:sz w:val="24"/>
          <w:szCs w:val="24"/>
        </w:rPr>
        <w:t xml:space="preserve"> President (or more than one co- President), one Vice-President, a Secretary, a Treasurer, and a Web Manager. Only individual members of the Society in good standing shall be eligible to serve as an Executive Officer. Each co-President may vote at any meeting of the Executive Officers Committee. </w:t>
      </w:r>
    </w:p>
    <w:p w14:paraId="00000030" w14:textId="77777777" w:rsidR="00F3474C" w:rsidRDefault="00956EEC">
      <w:pPr>
        <w:spacing w:line="244" w:lineRule="auto"/>
        <w:ind w:left="140" w:right="100"/>
        <w:jc w:val="both"/>
        <w:rPr>
          <w:rFonts w:ascii="Times New Roman" w:eastAsia="Times New Roman" w:hAnsi="Times New Roman" w:cs="Times New Roman"/>
          <w:sz w:val="21"/>
          <w:szCs w:val="21"/>
        </w:rPr>
      </w:pPr>
      <w:r>
        <w:rPr>
          <w:rFonts w:ascii="Times New Roman" w:eastAsia="Times New Roman" w:hAnsi="Times New Roman" w:cs="Times New Roman"/>
          <w:sz w:val="21"/>
          <w:szCs w:val="21"/>
        </w:rPr>
        <w:t xml:space="preserve"> </w:t>
      </w:r>
    </w:p>
    <w:p w14:paraId="00000031" w14:textId="77777777" w:rsidR="00F3474C" w:rsidRDefault="00956EEC">
      <w:pPr>
        <w:spacing w:line="244" w:lineRule="auto"/>
        <w:ind w:left="140" w:right="10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Section 2. </w:t>
      </w:r>
      <w:r>
        <w:rPr>
          <w:rFonts w:ascii="Times New Roman" w:eastAsia="Times New Roman" w:hAnsi="Times New Roman" w:cs="Times New Roman"/>
          <w:b/>
          <w:sz w:val="24"/>
          <w:szCs w:val="24"/>
          <w:u w:val="single"/>
        </w:rPr>
        <w:t>Election</w:t>
      </w:r>
      <w:r>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u w:val="single"/>
        </w:rPr>
        <w:t>and</w:t>
      </w:r>
      <w:r>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u w:val="single"/>
        </w:rPr>
        <w:t>Term</w:t>
      </w:r>
      <w:r>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u w:val="single"/>
        </w:rPr>
        <w:t>of</w:t>
      </w:r>
      <w:r>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u w:val="single"/>
        </w:rPr>
        <w:t>Office.</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Executive Officers shall serve for a term of three years. The Members shall elect the Executive Officers by online ballot, with appropriate controls for privacy and legitimacy. No individual may serve as an Executive Officer (whether in the same office or in any combination of offices) for more than six consecutive years. The terms of the six Executive Officers shall be staggered such that a maximum of three Executive Offices shall be open for election in any given year.</w:t>
      </w:r>
    </w:p>
    <w:p w14:paraId="00000032" w14:textId="77777777" w:rsidR="00F3474C" w:rsidRDefault="00F3474C">
      <w:pPr>
        <w:spacing w:line="244" w:lineRule="auto"/>
        <w:ind w:left="140" w:right="100"/>
        <w:jc w:val="both"/>
        <w:rPr>
          <w:rFonts w:ascii="Times New Roman" w:eastAsia="Times New Roman" w:hAnsi="Times New Roman" w:cs="Times New Roman"/>
          <w:sz w:val="24"/>
          <w:szCs w:val="24"/>
        </w:rPr>
      </w:pPr>
    </w:p>
    <w:p w14:paraId="00000033" w14:textId="77777777" w:rsidR="00F3474C" w:rsidRDefault="00956EEC">
      <w:pPr>
        <w:spacing w:line="244" w:lineRule="auto"/>
        <w:ind w:left="140" w:right="100"/>
        <w:jc w:val="both"/>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rPr>
        <w:t xml:space="preserve">Section 3. </w:t>
      </w:r>
      <w:r>
        <w:rPr>
          <w:rFonts w:ascii="Times New Roman" w:eastAsia="Times New Roman" w:hAnsi="Times New Roman" w:cs="Times New Roman"/>
          <w:b/>
          <w:sz w:val="24"/>
          <w:szCs w:val="24"/>
          <w:u w:val="single"/>
        </w:rPr>
        <w:t>Nomination, Election and Qualification of Officers.</w:t>
      </w:r>
    </w:p>
    <w:p w14:paraId="00000034" w14:textId="77777777" w:rsidR="00F3474C" w:rsidRDefault="00F3474C">
      <w:pPr>
        <w:spacing w:line="244" w:lineRule="auto"/>
        <w:ind w:left="140" w:right="100"/>
        <w:jc w:val="both"/>
        <w:rPr>
          <w:rFonts w:ascii="Times New Roman" w:eastAsia="Times New Roman" w:hAnsi="Times New Roman" w:cs="Times New Roman"/>
          <w:b/>
          <w:sz w:val="24"/>
          <w:szCs w:val="24"/>
          <w:u w:val="single"/>
        </w:rPr>
      </w:pPr>
    </w:p>
    <w:p w14:paraId="00000035" w14:textId="77777777" w:rsidR="00F3474C" w:rsidRDefault="00956EEC">
      <w:pPr>
        <w:numPr>
          <w:ilvl w:val="0"/>
          <w:numId w:val="1"/>
        </w:numPr>
        <w:spacing w:line="244" w:lineRule="auto"/>
        <w:ind w:righ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Vice President of the Society with the assistance of the co-Presidents, will solicit nominations for election to the Executive Officers Committee in March and, working with </w:t>
      </w:r>
      <w:r>
        <w:rPr>
          <w:rFonts w:ascii="Times New Roman" w:eastAsia="Times New Roman" w:hAnsi="Times New Roman" w:cs="Times New Roman"/>
          <w:sz w:val="24"/>
          <w:szCs w:val="24"/>
        </w:rPr>
        <w:lastRenderedPageBreak/>
        <w:t xml:space="preserve">the Membership Secretary and Web Manager, prepare and deliver to members a list of the nominees an online ballot with member biographies by April 15. </w:t>
      </w:r>
    </w:p>
    <w:p w14:paraId="00000036" w14:textId="77777777" w:rsidR="00F3474C" w:rsidRDefault="00F3474C">
      <w:pPr>
        <w:spacing w:line="244" w:lineRule="auto"/>
        <w:ind w:left="720" w:right="100"/>
        <w:jc w:val="both"/>
        <w:rPr>
          <w:rFonts w:ascii="Times New Roman" w:eastAsia="Times New Roman" w:hAnsi="Times New Roman" w:cs="Times New Roman"/>
          <w:sz w:val="24"/>
          <w:szCs w:val="24"/>
        </w:rPr>
      </w:pPr>
    </w:p>
    <w:p w14:paraId="00000037" w14:textId="77777777" w:rsidR="00F3474C" w:rsidRDefault="00956EEC">
      <w:pPr>
        <w:numPr>
          <w:ilvl w:val="0"/>
          <w:numId w:val="1"/>
        </w:numPr>
        <w:spacing w:line="244" w:lineRule="auto"/>
        <w:ind w:righ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Vice President shall put before the membership a ballot of at least two candidates for each vacancy of the Executive Committee, with the exclusion of the Web Manager. This online ballot shall be created and distributed by the Membership Secretary, and the election shall be promoted on social media by the Web Manager.</w:t>
      </w:r>
    </w:p>
    <w:p w14:paraId="00000038" w14:textId="77777777" w:rsidR="00F3474C" w:rsidRDefault="00F3474C">
      <w:pPr>
        <w:spacing w:line="244" w:lineRule="auto"/>
        <w:ind w:left="720" w:right="100"/>
        <w:jc w:val="both"/>
        <w:rPr>
          <w:rFonts w:ascii="Times New Roman" w:eastAsia="Times New Roman" w:hAnsi="Times New Roman" w:cs="Times New Roman"/>
          <w:sz w:val="24"/>
          <w:szCs w:val="24"/>
        </w:rPr>
      </w:pPr>
    </w:p>
    <w:p w14:paraId="00000039" w14:textId="77777777" w:rsidR="00F3474C" w:rsidRDefault="00956EEC">
      <w:pPr>
        <w:numPr>
          <w:ilvl w:val="0"/>
          <w:numId w:val="1"/>
        </w:numPr>
        <w:spacing w:line="244" w:lineRule="auto"/>
        <w:ind w:righ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Any member of the Society may nominate a candidate to be elected as an Executive Officer, and any individual member shall be eligible to be nominated for election as an Executive Officer. In April the Vice President and Membership Secretary will prepare and deliver to members an online ballot listing the nominees for each office.</w:t>
      </w:r>
    </w:p>
    <w:p w14:paraId="0000003A" w14:textId="77777777" w:rsidR="00F3474C" w:rsidRDefault="00F3474C">
      <w:pPr>
        <w:spacing w:line="244" w:lineRule="auto"/>
        <w:ind w:left="720" w:right="100"/>
        <w:jc w:val="both"/>
        <w:rPr>
          <w:rFonts w:ascii="Times New Roman" w:eastAsia="Times New Roman" w:hAnsi="Times New Roman" w:cs="Times New Roman"/>
          <w:sz w:val="24"/>
          <w:szCs w:val="24"/>
        </w:rPr>
      </w:pPr>
    </w:p>
    <w:p w14:paraId="0000003B" w14:textId="77777777" w:rsidR="00F3474C" w:rsidRDefault="00956EEC">
      <w:pPr>
        <w:numPr>
          <w:ilvl w:val="0"/>
          <w:numId w:val="1"/>
        </w:numPr>
        <w:spacing w:line="244" w:lineRule="auto"/>
        <w:ind w:righ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 candidate may also be included on the election slate by nomination of not fewer than three members in good standing in writing to the President or co-Presidents no later than March 31.</w:t>
      </w:r>
    </w:p>
    <w:p w14:paraId="0000003C" w14:textId="77777777" w:rsidR="00F3474C" w:rsidRDefault="00F3474C">
      <w:pPr>
        <w:spacing w:line="244" w:lineRule="auto"/>
        <w:ind w:left="720" w:right="100"/>
        <w:jc w:val="both"/>
        <w:rPr>
          <w:rFonts w:ascii="Times New Roman" w:eastAsia="Times New Roman" w:hAnsi="Times New Roman" w:cs="Times New Roman"/>
          <w:sz w:val="24"/>
          <w:szCs w:val="24"/>
        </w:rPr>
      </w:pPr>
    </w:p>
    <w:p w14:paraId="0000003D" w14:textId="77777777" w:rsidR="00F3474C" w:rsidRDefault="00956EEC">
      <w:pPr>
        <w:numPr>
          <w:ilvl w:val="0"/>
          <w:numId w:val="1"/>
        </w:numPr>
        <w:spacing w:line="244" w:lineRule="auto"/>
        <w:ind w:righ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Executive Officers shall serve three-year staggered terms beginning on July 1.</w:t>
      </w:r>
    </w:p>
    <w:p w14:paraId="0000003E" w14:textId="77777777" w:rsidR="00F3474C" w:rsidRDefault="00F3474C">
      <w:pPr>
        <w:spacing w:line="244" w:lineRule="auto"/>
        <w:ind w:left="720" w:right="100"/>
        <w:jc w:val="both"/>
        <w:rPr>
          <w:rFonts w:ascii="Times New Roman" w:eastAsia="Times New Roman" w:hAnsi="Times New Roman" w:cs="Times New Roman"/>
          <w:sz w:val="24"/>
          <w:szCs w:val="24"/>
        </w:rPr>
      </w:pPr>
    </w:p>
    <w:p w14:paraId="0000003F" w14:textId="77777777" w:rsidR="00F3474C" w:rsidRDefault="00956EEC">
      <w:pPr>
        <w:numPr>
          <w:ilvl w:val="0"/>
          <w:numId w:val="1"/>
        </w:numPr>
        <w:spacing w:line="244" w:lineRule="auto"/>
        <w:ind w:righ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election results shall be reported in May. When two candidates run for an office, the election shall be determined by majority rule; when more than two candidates run, such elections shall be determined by plurality.</w:t>
      </w:r>
    </w:p>
    <w:p w14:paraId="00000040" w14:textId="77777777" w:rsidR="00F3474C" w:rsidRDefault="00956EEC">
      <w:pPr>
        <w:rPr>
          <w:rFonts w:ascii="Times New Roman" w:eastAsia="Times New Roman" w:hAnsi="Times New Roman" w:cs="Times New Roman"/>
        </w:rPr>
      </w:pPr>
      <w:r>
        <w:rPr>
          <w:rFonts w:ascii="Times New Roman" w:eastAsia="Times New Roman" w:hAnsi="Times New Roman" w:cs="Times New Roman"/>
        </w:rPr>
        <w:t xml:space="preserve"> </w:t>
      </w:r>
    </w:p>
    <w:p w14:paraId="00000041" w14:textId="77777777" w:rsidR="00F3474C" w:rsidRDefault="00956EEC">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Section 4. </w:t>
      </w:r>
      <w:r>
        <w:rPr>
          <w:rFonts w:ascii="Times New Roman" w:eastAsia="Times New Roman" w:hAnsi="Times New Roman" w:cs="Times New Roman"/>
          <w:b/>
          <w:sz w:val="24"/>
          <w:szCs w:val="24"/>
          <w:u w:val="single"/>
        </w:rPr>
        <w:t>Duties of the Executive Officers</w:t>
      </w:r>
      <w:r>
        <w:rPr>
          <w:rFonts w:ascii="Times New Roman" w:eastAsia="Times New Roman" w:hAnsi="Times New Roman" w:cs="Times New Roman"/>
          <w:b/>
          <w:sz w:val="24"/>
          <w:szCs w:val="24"/>
        </w:rPr>
        <w:t>.</w:t>
      </w:r>
    </w:p>
    <w:p w14:paraId="00000042" w14:textId="77777777" w:rsidR="00F3474C" w:rsidRDefault="00956EEC">
      <w:pPr>
        <w:rPr>
          <w:rFonts w:ascii="Times New Roman" w:eastAsia="Times New Roman" w:hAnsi="Times New Roman" w:cs="Times New Roman"/>
          <w:b/>
          <w:sz w:val="21"/>
          <w:szCs w:val="21"/>
        </w:rPr>
      </w:pPr>
      <w:r>
        <w:rPr>
          <w:rFonts w:ascii="Times New Roman" w:eastAsia="Times New Roman" w:hAnsi="Times New Roman" w:cs="Times New Roman"/>
          <w:b/>
          <w:sz w:val="21"/>
          <w:szCs w:val="21"/>
        </w:rPr>
        <w:t xml:space="preserve"> </w:t>
      </w:r>
    </w:p>
    <w:p w14:paraId="00000043" w14:textId="77777777" w:rsidR="00F3474C" w:rsidRDefault="00956EEC">
      <w:pPr>
        <w:spacing w:line="244" w:lineRule="auto"/>
        <w:ind w:left="720" w:right="100"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w:t>
      </w:r>
      <w:r>
        <w:rPr>
          <w:rFonts w:ascii="Times New Roman" w:eastAsia="Times New Roman" w:hAnsi="Times New Roman" w:cs="Times New Roman"/>
          <w:sz w:val="14"/>
          <w:szCs w:val="14"/>
        </w:rPr>
        <w:tab/>
      </w:r>
      <w:r>
        <w:rPr>
          <w:rFonts w:ascii="Times New Roman" w:eastAsia="Times New Roman" w:hAnsi="Times New Roman" w:cs="Times New Roman"/>
          <w:sz w:val="24"/>
          <w:szCs w:val="24"/>
        </w:rPr>
        <w:t>The President (or the co-Presidents, hereafter termed co-Presidents in this document) shall serve as the Society’s chief administrators and ambassador[s]. The co-Presidents shall call, arrange the agenda for, and preside at the annual meetings of the Executive Officers Committee, the Advisory Board and the General Membership, and shall call and preside at all other Society meetings unless unable to do so, in which case the Vice President shall preside. The co-Presidents shall be responsible for selecting a conference organizer every year and for establishing formal and informal relationships with allied organizations, such as the Middlebrow Network, BAMS, the MSA, and the MLA. The co-Presidents shall consult closely with the other officers throughout the term on dues, budgetary and other issues and perform miscellaneous tasks as required. The co-Presidents shall organize publicity for the Society, including publicity for the journal and conferences, and one or both co-President will serve on the annual Conference Program Committee, (ideally one co-President will serve in alternating years with the Vice President, though these bylaws allow for flexibility in that scheduling). The co-Presidents shall be responsible for ensuring that the Society’s procedures, including for nominations and elections, are in accordance with these bylaws.</w:t>
      </w:r>
    </w:p>
    <w:p w14:paraId="00000044" w14:textId="77777777" w:rsidR="00F3474C" w:rsidRDefault="00F3474C">
      <w:pPr>
        <w:spacing w:line="244" w:lineRule="auto"/>
        <w:ind w:left="720" w:right="100" w:hanging="360"/>
        <w:jc w:val="both"/>
        <w:rPr>
          <w:rFonts w:ascii="Times New Roman" w:eastAsia="Times New Roman" w:hAnsi="Times New Roman" w:cs="Times New Roman"/>
          <w:sz w:val="24"/>
          <w:szCs w:val="24"/>
        </w:rPr>
      </w:pPr>
    </w:p>
    <w:p w14:paraId="00000045" w14:textId="77777777" w:rsidR="00F3474C" w:rsidRDefault="00956EEC">
      <w:pPr>
        <w:spacing w:line="244" w:lineRule="auto"/>
        <w:ind w:left="720" w:right="100"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w:t>
      </w:r>
      <w:r>
        <w:rPr>
          <w:rFonts w:ascii="Times New Roman" w:eastAsia="Times New Roman" w:hAnsi="Times New Roman" w:cs="Times New Roman"/>
          <w:sz w:val="14"/>
          <w:szCs w:val="14"/>
        </w:rPr>
        <w:tab/>
      </w:r>
      <w:r>
        <w:rPr>
          <w:rFonts w:ascii="Times New Roman" w:eastAsia="Times New Roman" w:hAnsi="Times New Roman" w:cs="Times New Roman"/>
          <w:sz w:val="24"/>
          <w:szCs w:val="24"/>
        </w:rPr>
        <w:t>The Vice President shall preside at Society meetings if both co-Presidents are unable to attend. The Vice President’s other duties include the following: (</w:t>
      </w:r>
      <w:proofErr w:type="spellStart"/>
      <w:r>
        <w:rPr>
          <w:rFonts w:ascii="Times New Roman" w:eastAsia="Times New Roman" w:hAnsi="Times New Roman" w:cs="Times New Roman"/>
          <w:sz w:val="24"/>
          <w:szCs w:val="24"/>
        </w:rPr>
        <w:t>i</w:t>
      </w:r>
      <w:proofErr w:type="spellEnd"/>
      <w:r>
        <w:rPr>
          <w:rFonts w:ascii="Times New Roman" w:eastAsia="Times New Roman" w:hAnsi="Times New Roman" w:cs="Times New Roman"/>
          <w:sz w:val="24"/>
          <w:szCs w:val="24"/>
        </w:rPr>
        <w:t xml:space="preserve">) chairing the essay prize committee; (ii) serving on the Conference Committee (ideally, the Vice President will serve in alternating years with one of the co-Presidents, though these bylaws allow for </w:t>
      </w:r>
      <w:r>
        <w:rPr>
          <w:rFonts w:ascii="Times New Roman" w:eastAsia="Times New Roman" w:hAnsi="Times New Roman" w:cs="Times New Roman"/>
          <w:sz w:val="24"/>
          <w:szCs w:val="24"/>
        </w:rPr>
        <w:lastRenderedPageBreak/>
        <w:t>flexibility in this schedule); (iii) running the Space Between elections with the assistance of the Membership Secretary and the Web Manager. See election procedures (Article III, section 3) for details.</w:t>
      </w:r>
    </w:p>
    <w:p w14:paraId="00000046" w14:textId="77777777" w:rsidR="00F3474C" w:rsidRDefault="00F3474C">
      <w:pPr>
        <w:spacing w:line="244" w:lineRule="auto"/>
        <w:ind w:left="720" w:right="100" w:hanging="360"/>
        <w:jc w:val="both"/>
        <w:rPr>
          <w:rFonts w:ascii="Times New Roman" w:eastAsia="Times New Roman" w:hAnsi="Times New Roman" w:cs="Times New Roman"/>
          <w:sz w:val="24"/>
          <w:szCs w:val="24"/>
        </w:rPr>
      </w:pPr>
    </w:p>
    <w:p w14:paraId="00000047" w14:textId="77777777" w:rsidR="00F3474C" w:rsidRDefault="00956EEC">
      <w:pPr>
        <w:spacing w:line="244" w:lineRule="auto"/>
        <w:ind w:left="720" w:right="100"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w:t>
      </w:r>
      <w:r>
        <w:rPr>
          <w:rFonts w:ascii="Times New Roman" w:eastAsia="Times New Roman" w:hAnsi="Times New Roman" w:cs="Times New Roman"/>
          <w:sz w:val="14"/>
          <w:szCs w:val="14"/>
        </w:rPr>
        <w:tab/>
      </w:r>
      <w:r>
        <w:rPr>
          <w:rFonts w:ascii="Times New Roman" w:eastAsia="Times New Roman" w:hAnsi="Times New Roman" w:cs="Times New Roman"/>
          <w:sz w:val="24"/>
          <w:szCs w:val="24"/>
        </w:rPr>
        <w:t>The Membership Secretary’s primary duty is to maintain the mailing list for the journal, the membership email list, the directory of members in good standing. The Membership Secretary’s other duties include the following: (</w:t>
      </w:r>
      <w:proofErr w:type="spellStart"/>
      <w:r>
        <w:rPr>
          <w:rFonts w:ascii="Times New Roman" w:eastAsia="Times New Roman" w:hAnsi="Times New Roman" w:cs="Times New Roman"/>
          <w:sz w:val="24"/>
          <w:szCs w:val="24"/>
        </w:rPr>
        <w:t>i</w:t>
      </w:r>
      <w:proofErr w:type="spellEnd"/>
      <w:r>
        <w:rPr>
          <w:rFonts w:ascii="Times New Roman" w:eastAsia="Times New Roman" w:hAnsi="Times New Roman" w:cs="Times New Roman"/>
          <w:sz w:val="24"/>
          <w:szCs w:val="24"/>
        </w:rPr>
        <w:t>) taking minutes at meetings of the Executive Officers Committee, the Advisory Board, and the General Membership; (ii) publishing minutes within thirty days following the meeting; (iii) delivering a membership report at the annual Board Meeting; (iv) assisting the Vice President in the Space Between elections. See election procedures (Article III, section 3) for details.</w:t>
      </w:r>
    </w:p>
    <w:p w14:paraId="00000048" w14:textId="77777777" w:rsidR="00F3474C" w:rsidRDefault="00F3474C">
      <w:pPr>
        <w:spacing w:line="244" w:lineRule="auto"/>
        <w:ind w:left="720" w:right="100" w:hanging="360"/>
        <w:jc w:val="both"/>
        <w:rPr>
          <w:rFonts w:ascii="Times New Roman" w:eastAsia="Times New Roman" w:hAnsi="Times New Roman" w:cs="Times New Roman"/>
          <w:sz w:val="24"/>
          <w:szCs w:val="24"/>
        </w:rPr>
      </w:pPr>
    </w:p>
    <w:p w14:paraId="00000049" w14:textId="77777777" w:rsidR="00F3474C" w:rsidRDefault="00956EEC">
      <w:pPr>
        <w:spacing w:line="244" w:lineRule="auto"/>
        <w:ind w:left="720" w:right="100"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w:t>
      </w:r>
      <w:r>
        <w:rPr>
          <w:rFonts w:ascii="Times New Roman" w:eastAsia="Times New Roman" w:hAnsi="Times New Roman" w:cs="Times New Roman"/>
          <w:sz w:val="14"/>
          <w:szCs w:val="14"/>
        </w:rPr>
        <w:tab/>
      </w:r>
      <w:r>
        <w:rPr>
          <w:rFonts w:ascii="Times New Roman" w:eastAsia="Times New Roman" w:hAnsi="Times New Roman" w:cs="Times New Roman"/>
          <w:sz w:val="24"/>
          <w:szCs w:val="24"/>
        </w:rPr>
        <w:t>The Treasurer shall receive and disburse monies on behalf of the Society. The Treasurer shall also: (</w:t>
      </w:r>
      <w:proofErr w:type="spellStart"/>
      <w:r>
        <w:rPr>
          <w:rFonts w:ascii="Times New Roman" w:eastAsia="Times New Roman" w:hAnsi="Times New Roman" w:cs="Times New Roman"/>
          <w:sz w:val="24"/>
          <w:szCs w:val="24"/>
        </w:rPr>
        <w:t>i</w:t>
      </w:r>
      <w:proofErr w:type="spellEnd"/>
      <w:r>
        <w:rPr>
          <w:rFonts w:ascii="Times New Roman" w:eastAsia="Times New Roman" w:hAnsi="Times New Roman" w:cs="Times New Roman"/>
          <w:sz w:val="24"/>
          <w:szCs w:val="24"/>
        </w:rPr>
        <w:t xml:space="preserve">) keep a full and accurate account of receipts and disbursements of the Society; (ii) deposit all moneys and other valuable effects of the Society in such banks or depositories as the Executive Officers Committee may from time to time designate;  (iii) keep the bank account up to date by ensuring that </w:t>
      </w:r>
      <w:r>
        <w:rPr>
          <w:rFonts w:ascii="Times New Roman" w:eastAsia="Times New Roman" w:hAnsi="Times New Roman" w:cs="Times New Roman"/>
          <w:color w:val="1A1A1A"/>
          <w:sz w:val="24"/>
          <w:szCs w:val="24"/>
        </w:rPr>
        <w:t xml:space="preserve">two officers other than the Treasurer are co-signatories on the bank account and have online access to the account; (iv) </w:t>
      </w:r>
      <w:r>
        <w:rPr>
          <w:rFonts w:ascii="Times New Roman" w:eastAsia="Times New Roman" w:hAnsi="Times New Roman" w:cs="Times New Roman"/>
          <w:sz w:val="24"/>
          <w:szCs w:val="24"/>
        </w:rPr>
        <w:t>prepare and electronically distribute semi-annual reports to the Executive Officers Committee in the form of copies of bank statements along with a narrative explaining any unusual income or expenditures.</w:t>
      </w:r>
    </w:p>
    <w:p w14:paraId="0000004A" w14:textId="77777777" w:rsidR="00F3474C" w:rsidRDefault="00F3474C">
      <w:pPr>
        <w:spacing w:line="244" w:lineRule="auto"/>
        <w:ind w:left="720" w:right="100" w:hanging="360"/>
        <w:jc w:val="both"/>
        <w:rPr>
          <w:rFonts w:ascii="Times New Roman" w:eastAsia="Times New Roman" w:hAnsi="Times New Roman" w:cs="Times New Roman"/>
          <w:sz w:val="24"/>
          <w:szCs w:val="24"/>
        </w:rPr>
      </w:pPr>
    </w:p>
    <w:p w14:paraId="0000004B" w14:textId="77777777" w:rsidR="00F3474C" w:rsidRDefault="00956EEC">
      <w:pPr>
        <w:spacing w:line="244" w:lineRule="auto"/>
        <w:ind w:left="720" w:right="100"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w:t>
      </w:r>
      <w:r>
        <w:rPr>
          <w:rFonts w:ascii="Times New Roman" w:eastAsia="Times New Roman" w:hAnsi="Times New Roman" w:cs="Times New Roman"/>
          <w:sz w:val="14"/>
          <w:szCs w:val="14"/>
        </w:rPr>
        <w:tab/>
      </w:r>
      <w:r>
        <w:rPr>
          <w:rFonts w:ascii="Times New Roman" w:eastAsia="Times New Roman" w:hAnsi="Times New Roman" w:cs="Times New Roman"/>
          <w:sz w:val="24"/>
          <w:szCs w:val="24"/>
        </w:rPr>
        <w:t>The Web Manager shall maintain the Society’s web page with a special emphasis on promoting conference events and new scholarly work by members of the society, in coordination with the co-Presidents and the Journal Editor. In addition, the Web Manager’s duties include: (</w:t>
      </w:r>
      <w:proofErr w:type="spellStart"/>
      <w:r>
        <w:rPr>
          <w:rFonts w:ascii="Times New Roman" w:eastAsia="Times New Roman" w:hAnsi="Times New Roman" w:cs="Times New Roman"/>
          <w:sz w:val="24"/>
          <w:szCs w:val="24"/>
        </w:rPr>
        <w:t>i</w:t>
      </w:r>
      <w:proofErr w:type="spellEnd"/>
      <w:r>
        <w:rPr>
          <w:rFonts w:ascii="Times New Roman" w:eastAsia="Times New Roman" w:hAnsi="Times New Roman" w:cs="Times New Roman"/>
          <w:sz w:val="24"/>
          <w:szCs w:val="24"/>
        </w:rPr>
        <w:t>) managing the society’s publicity on social media accounts, again with a special emphasis on promoting the annual conference and new scholarly work by members of the society; (ii) managing the social media publicity for the Space Between elections in conjunction with the Vice President (see Article III, section 3).</w:t>
      </w:r>
    </w:p>
    <w:p w14:paraId="0000004C" w14:textId="77777777" w:rsidR="00F3474C" w:rsidRDefault="00956EEC">
      <w:pPr>
        <w:rPr>
          <w:rFonts w:ascii="Times New Roman" w:eastAsia="Times New Roman" w:hAnsi="Times New Roman" w:cs="Times New Roman"/>
        </w:rPr>
      </w:pPr>
      <w:r>
        <w:rPr>
          <w:rFonts w:ascii="Times New Roman" w:eastAsia="Times New Roman" w:hAnsi="Times New Roman" w:cs="Times New Roman"/>
        </w:rPr>
        <w:t xml:space="preserve"> </w:t>
      </w:r>
    </w:p>
    <w:p w14:paraId="0000004D" w14:textId="77777777" w:rsidR="00F3474C" w:rsidRDefault="00956EEC">
      <w:pPr>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rPr>
        <w:t xml:space="preserve">Section 5. </w:t>
      </w:r>
      <w:r>
        <w:rPr>
          <w:rFonts w:ascii="Times New Roman" w:eastAsia="Times New Roman" w:hAnsi="Times New Roman" w:cs="Times New Roman"/>
          <w:b/>
          <w:sz w:val="24"/>
          <w:szCs w:val="24"/>
          <w:u w:val="single"/>
        </w:rPr>
        <w:t>Resignations and Removal.</w:t>
      </w:r>
    </w:p>
    <w:p w14:paraId="0000004E" w14:textId="77777777" w:rsidR="00F3474C" w:rsidRDefault="00956EEC">
      <w:pPr>
        <w:rPr>
          <w:rFonts w:ascii="Times New Roman" w:eastAsia="Times New Roman" w:hAnsi="Times New Roman" w:cs="Times New Roman"/>
          <w:b/>
          <w:sz w:val="21"/>
          <w:szCs w:val="21"/>
        </w:rPr>
      </w:pPr>
      <w:r>
        <w:rPr>
          <w:rFonts w:ascii="Times New Roman" w:eastAsia="Times New Roman" w:hAnsi="Times New Roman" w:cs="Times New Roman"/>
          <w:b/>
          <w:sz w:val="21"/>
          <w:szCs w:val="21"/>
        </w:rPr>
        <w:t xml:space="preserve"> </w:t>
      </w:r>
    </w:p>
    <w:p w14:paraId="0000004F" w14:textId="77777777" w:rsidR="00F3474C" w:rsidRDefault="00956EEC">
      <w:pPr>
        <w:spacing w:line="244" w:lineRule="auto"/>
        <w:ind w:left="720" w:right="100"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An Executive Officer may resign at any time, by giving written notice to the co-Presidents, or (in the case of resignation by a single President), to the Vice-President. Such resignation shall take effect at the time specified therein, and unless otherwise specified therein it shall not require any acceptance to be effective. Any Executive Officer may be removed, with just cause, at any time provided such removal is approved by both (a) the vote of a majority of the Executive Officers and (b) the vote of a majority of the Advisory Board. Examples of cause shall include but not be limited to financial malfeasance or failing to satisfactorily perform assigned duties.</w:t>
      </w:r>
    </w:p>
    <w:p w14:paraId="00000050" w14:textId="77777777" w:rsidR="00F3474C" w:rsidRDefault="00F3474C">
      <w:pPr>
        <w:spacing w:line="244" w:lineRule="auto"/>
        <w:ind w:left="720" w:right="100" w:hanging="360"/>
        <w:jc w:val="both"/>
        <w:rPr>
          <w:rFonts w:ascii="Times New Roman" w:eastAsia="Times New Roman" w:hAnsi="Times New Roman" w:cs="Times New Roman"/>
          <w:sz w:val="24"/>
          <w:szCs w:val="24"/>
        </w:rPr>
      </w:pPr>
    </w:p>
    <w:p w14:paraId="00000051" w14:textId="77777777" w:rsidR="00F3474C" w:rsidRDefault="00956EEC">
      <w:pPr>
        <w:spacing w:line="244" w:lineRule="auto"/>
        <w:ind w:left="720" w:right="100"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 xml:space="preserve">In the event that any Executive Officer resigns or is removed or otherwise does not complete a full term of service as an Executive Officer, the Executive Officers Committee shall be able to appoint a successor executive officer to serve until June 30 following the next annual election of the society. That Executive Office shall then be open to nominations in the next election cycle (in which election the successor executive officer </w:t>
      </w:r>
      <w:r>
        <w:rPr>
          <w:rFonts w:ascii="Times New Roman" w:eastAsia="Times New Roman" w:hAnsi="Times New Roman" w:cs="Times New Roman"/>
          <w:sz w:val="24"/>
          <w:szCs w:val="24"/>
        </w:rPr>
        <w:lastRenderedPageBreak/>
        <w:t>may run). In the event that an Executive Officer resigns or is removed after the annual election cycle the Executive Committee shall either appoint a successor to serve until June 30 the following year or hold a special election.</w:t>
      </w:r>
    </w:p>
    <w:p w14:paraId="00000052" w14:textId="77777777" w:rsidR="00F3474C" w:rsidRDefault="00956EEC">
      <w:pPr>
        <w:rPr>
          <w:rFonts w:ascii="Times New Roman" w:eastAsia="Times New Roman" w:hAnsi="Times New Roman" w:cs="Times New Roman"/>
          <w:sz w:val="21"/>
          <w:szCs w:val="21"/>
        </w:rPr>
      </w:pPr>
      <w:r>
        <w:rPr>
          <w:rFonts w:ascii="Times New Roman" w:eastAsia="Times New Roman" w:hAnsi="Times New Roman" w:cs="Times New Roman"/>
          <w:sz w:val="21"/>
          <w:szCs w:val="21"/>
        </w:rPr>
        <w:t xml:space="preserve"> </w:t>
      </w:r>
    </w:p>
    <w:p w14:paraId="00000053" w14:textId="77777777" w:rsidR="00F3474C" w:rsidRDefault="00956EEC">
      <w:pPr>
        <w:spacing w:line="244" w:lineRule="auto"/>
        <w:ind w:left="140" w:right="10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Section 6. </w:t>
      </w:r>
      <w:r>
        <w:rPr>
          <w:rFonts w:ascii="Times New Roman" w:eastAsia="Times New Roman" w:hAnsi="Times New Roman" w:cs="Times New Roman"/>
          <w:b/>
          <w:sz w:val="24"/>
          <w:szCs w:val="24"/>
          <w:u w:val="single"/>
        </w:rPr>
        <w:t>Annual</w:t>
      </w:r>
      <w:r>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u w:val="single"/>
        </w:rPr>
        <w:t>Meetings.</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The Executive Officers Committee shall meet at least once annually, ideally during the annual conference, but in either event before the General Meeting. The co-Presidents of the Society, in consultation with the other members of the Executive Officers Committee, shall determine the time and place of the meeting, set the agenda, and communicate this information at least three weeks in advance of the meeting. Any Executive Officer or Advisor may request that an item be placed on the agenda. The Executive Officers Committee shall meet with the Advisory Board at least once annually, ideally during the annual conference.</w:t>
      </w:r>
    </w:p>
    <w:p w14:paraId="00000054" w14:textId="77777777" w:rsidR="00F3474C" w:rsidRDefault="00956EEC">
      <w:pPr>
        <w:rPr>
          <w:rFonts w:ascii="Times New Roman" w:eastAsia="Times New Roman" w:hAnsi="Times New Roman" w:cs="Times New Roman"/>
          <w:sz w:val="21"/>
          <w:szCs w:val="21"/>
        </w:rPr>
      </w:pPr>
      <w:r>
        <w:rPr>
          <w:rFonts w:ascii="Times New Roman" w:eastAsia="Times New Roman" w:hAnsi="Times New Roman" w:cs="Times New Roman"/>
          <w:sz w:val="21"/>
          <w:szCs w:val="21"/>
        </w:rPr>
        <w:t xml:space="preserve"> </w:t>
      </w:r>
    </w:p>
    <w:p w14:paraId="00000055" w14:textId="77777777" w:rsidR="00F3474C" w:rsidRDefault="00956EEC">
      <w:pPr>
        <w:spacing w:line="240" w:lineRule="auto"/>
        <w:ind w:left="720" w:right="100"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w:t>
      </w:r>
      <w:r>
        <w:rPr>
          <w:rFonts w:ascii="Times New Roman" w:eastAsia="Times New Roman" w:hAnsi="Times New Roman" w:cs="Times New Roman"/>
          <w:sz w:val="14"/>
          <w:szCs w:val="14"/>
        </w:rPr>
        <w:tab/>
      </w:r>
      <w:r>
        <w:rPr>
          <w:rFonts w:ascii="Times New Roman" w:eastAsia="Times New Roman" w:hAnsi="Times New Roman" w:cs="Times New Roman"/>
          <w:sz w:val="24"/>
          <w:szCs w:val="24"/>
        </w:rPr>
        <w:t>In the event that there is no Conference, the co-Presidents shall determine upon a mode of meeting of the Executive Officers Committee other than by an in-person meeting.</w:t>
      </w:r>
    </w:p>
    <w:p w14:paraId="00000056" w14:textId="77777777" w:rsidR="00F3474C" w:rsidRDefault="00F3474C">
      <w:pPr>
        <w:spacing w:line="240" w:lineRule="auto"/>
        <w:ind w:left="720" w:right="100" w:hanging="360"/>
        <w:jc w:val="both"/>
        <w:rPr>
          <w:rFonts w:ascii="Times New Roman" w:eastAsia="Times New Roman" w:hAnsi="Times New Roman" w:cs="Times New Roman"/>
          <w:sz w:val="24"/>
          <w:szCs w:val="24"/>
        </w:rPr>
      </w:pPr>
    </w:p>
    <w:p w14:paraId="00000057" w14:textId="77777777" w:rsidR="00F3474C" w:rsidRDefault="00956EEC">
      <w:pPr>
        <w:spacing w:line="240" w:lineRule="auto"/>
        <w:ind w:left="720" w:right="100"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w:t>
      </w:r>
      <w:r>
        <w:rPr>
          <w:rFonts w:ascii="Times New Roman" w:eastAsia="Times New Roman" w:hAnsi="Times New Roman" w:cs="Times New Roman"/>
          <w:sz w:val="14"/>
          <w:szCs w:val="14"/>
        </w:rPr>
        <w:tab/>
      </w:r>
      <w:r>
        <w:rPr>
          <w:rFonts w:ascii="Times New Roman" w:eastAsia="Times New Roman" w:hAnsi="Times New Roman" w:cs="Times New Roman"/>
          <w:sz w:val="24"/>
          <w:szCs w:val="24"/>
        </w:rPr>
        <w:t>Any Member of the Society may ask to address the Executive Officers Committee at any of its annual meetings, and the Executive Officers Committee is obligated to set aside time during its meetings to hear Members’ concerns.</w:t>
      </w:r>
    </w:p>
    <w:p w14:paraId="00000058" w14:textId="77777777" w:rsidR="00F3474C" w:rsidRDefault="00F3474C">
      <w:pPr>
        <w:spacing w:line="240" w:lineRule="auto"/>
        <w:ind w:left="720" w:right="100" w:hanging="360"/>
        <w:jc w:val="both"/>
        <w:rPr>
          <w:rFonts w:ascii="Times New Roman" w:eastAsia="Times New Roman" w:hAnsi="Times New Roman" w:cs="Times New Roman"/>
          <w:sz w:val="24"/>
          <w:szCs w:val="24"/>
        </w:rPr>
      </w:pPr>
    </w:p>
    <w:p w14:paraId="00000059" w14:textId="77777777" w:rsidR="00F3474C" w:rsidRDefault="00956EEC">
      <w:pPr>
        <w:spacing w:line="240" w:lineRule="auto"/>
        <w:ind w:left="720" w:right="100"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w:t>
      </w:r>
      <w:r>
        <w:rPr>
          <w:rFonts w:ascii="Times New Roman" w:eastAsia="Times New Roman" w:hAnsi="Times New Roman" w:cs="Times New Roman"/>
          <w:sz w:val="14"/>
          <w:szCs w:val="14"/>
        </w:rPr>
        <w:tab/>
      </w:r>
      <w:r>
        <w:rPr>
          <w:rFonts w:ascii="Times New Roman" w:eastAsia="Times New Roman" w:hAnsi="Times New Roman" w:cs="Times New Roman"/>
          <w:sz w:val="24"/>
          <w:szCs w:val="24"/>
        </w:rPr>
        <w:t>At its Annual Meeting, the Executive Officers Committee, in consultation with the Advisory Board, shall set the amount of membership dues for the coming year.</w:t>
      </w:r>
    </w:p>
    <w:p w14:paraId="0000005A" w14:textId="77777777" w:rsidR="00F3474C" w:rsidRDefault="00956EEC">
      <w:pPr>
        <w:rPr>
          <w:rFonts w:ascii="Times New Roman" w:eastAsia="Times New Roman" w:hAnsi="Times New Roman" w:cs="Times New Roman"/>
          <w:sz w:val="21"/>
          <w:szCs w:val="21"/>
        </w:rPr>
      </w:pPr>
      <w:r>
        <w:rPr>
          <w:rFonts w:ascii="Times New Roman" w:eastAsia="Times New Roman" w:hAnsi="Times New Roman" w:cs="Times New Roman"/>
          <w:sz w:val="21"/>
          <w:szCs w:val="21"/>
        </w:rPr>
        <w:t xml:space="preserve"> </w:t>
      </w:r>
    </w:p>
    <w:p w14:paraId="0000005B" w14:textId="77777777" w:rsidR="00F3474C" w:rsidRDefault="00956EEC">
      <w:pPr>
        <w:spacing w:line="244" w:lineRule="auto"/>
        <w:ind w:left="180" w:right="10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Section 7. </w:t>
      </w:r>
      <w:r>
        <w:rPr>
          <w:rFonts w:ascii="Times New Roman" w:eastAsia="Times New Roman" w:hAnsi="Times New Roman" w:cs="Times New Roman"/>
          <w:b/>
          <w:sz w:val="24"/>
          <w:szCs w:val="24"/>
          <w:u w:val="single"/>
        </w:rPr>
        <w:t>Special</w:t>
      </w:r>
      <w:r>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u w:val="single"/>
        </w:rPr>
        <w:t>Meetings.</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Special meetings of the Executive Officers Committee shall be held at any time and place upon the call of the President or upon written request of any two Executive Officers, ex-officio members of the Committee or a combination thereof. Notice of the time, place and purpose of every special meeting of the Committee shall be given by the President to each Executive Officer and ex-officio member at least 48 hours before the meeting.</w:t>
      </w:r>
    </w:p>
    <w:p w14:paraId="0000005C" w14:textId="77777777" w:rsidR="00F3474C" w:rsidRDefault="00956EEC">
      <w:pPr>
        <w:rPr>
          <w:rFonts w:ascii="Times New Roman" w:eastAsia="Times New Roman" w:hAnsi="Times New Roman" w:cs="Times New Roman"/>
          <w:sz w:val="21"/>
          <w:szCs w:val="21"/>
        </w:rPr>
      </w:pPr>
      <w:r>
        <w:rPr>
          <w:rFonts w:ascii="Times New Roman" w:eastAsia="Times New Roman" w:hAnsi="Times New Roman" w:cs="Times New Roman"/>
          <w:sz w:val="21"/>
          <w:szCs w:val="21"/>
        </w:rPr>
        <w:t xml:space="preserve"> </w:t>
      </w:r>
    </w:p>
    <w:p w14:paraId="0000005D" w14:textId="77777777" w:rsidR="00F3474C" w:rsidRDefault="00956EEC">
      <w:pPr>
        <w:spacing w:line="244" w:lineRule="auto"/>
        <w:ind w:left="140" w:right="10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Section 8. </w:t>
      </w:r>
      <w:r>
        <w:rPr>
          <w:rFonts w:ascii="Times New Roman" w:eastAsia="Times New Roman" w:hAnsi="Times New Roman" w:cs="Times New Roman"/>
          <w:b/>
          <w:sz w:val="24"/>
          <w:szCs w:val="24"/>
          <w:u w:val="single"/>
        </w:rPr>
        <w:t>Waivers</w:t>
      </w:r>
      <w:r>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u w:val="single"/>
        </w:rPr>
        <w:t>of</w:t>
      </w:r>
      <w:r>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u w:val="single"/>
        </w:rPr>
        <w:t>Notice</w:t>
      </w:r>
      <w:r>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u w:val="single"/>
        </w:rPr>
        <w:t>of</w:t>
      </w:r>
      <w:r>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u w:val="single"/>
        </w:rPr>
        <w:t>Meetings.</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Notice of any meeting of the Executive Officers Committee need not be given to any Executive Officer or ex-officio Committee member who submits a signed waiver of such notice or who waives notice by an authentic e-mail communication, whether before or after such meeting, or to any Executive Officer or ex- officio Committee member who attends such meeting without protesting, prior thereto or at its commencement, the lack of notice to him or her.</w:t>
      </w:r>
    </w:p>
    <w:p w14:paraId="0000005E" w14:textId="77777777" w:rsidR="00F3474C" w:rsidRDefault="00956EEC">
      <w:pPr>
        <w:rPr>
          <w:rFonts w:ascii="Times New Roman" w:eastAsia="Times New Roman" w:hAnsi="Times New Roman" w:cs="Times New Roman"/>
          <w:sz w:val="21"/>
          <w:szCs w:val="21"/>
        </w:rPr>
      </w:pPr>
      <w:r>
        <w:rPr>
          <w:rFonts w:ascii="Times New Roman" w:eastAsia="Times New Roman" w:hAnsi="Times New Roman" w:cs="Times New Roman"/>
          <w:sz w:val="21"/>
          <w:szCs w:val="21"/>
        </w:rPr>
        <w:t xml:space="preserve"> </w:t>
      </w:r>
    </w:p>
    <w:p w14:paraId="0000005F" w14:textId="77777777" w:rsidR="00F3474C" w:rsidRDefault="00956EEC">
      <w:pPr>
        <w:spacing w:line="244" w:lineRule="auto"/>
        <w:ind w:left="140" w:right="10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Section 9. </w:t>
      </w:r>
      <w:r>
        <w:rPr>
          <w:rFonts w:ascii="Times New Roman" w:eastAsia="Times New Roman" w:hAnsi="Times New Roman" w:cs="Times New Roman"/>
          <w:b/>
          <w:sz w:val="24"/>
          <w:szCs w:val="24"/>
          <w:u w:val="single"/>
        </w:rPr>
        <w:t>Quorum</w:t>
      </w:r>
      <w:r>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u w:val="single"/>
        </w:rPr>
        <w:t>and</w:t>
      </w:r>
      <w:r>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u w:val="single"/>
        </w:rPr>
        <w:t>Voting.</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 xml:space="preserve">Unless a greater proportion is required by law, the Certificate of Incorporation or these Bylaws, at least one-half of the Executive Officers Committee with the Advisory Board (not including any non-voting members) shall constitute a quorum for the transaction of business or of any specified item of business; </w:t>
      </w:r>
      <w:r>
        <w:rPr>
          <w:rFonts w:ascii="Times New Roman" w:eastAsia="Times New Roman" w:hAnsi="Times New Roman" w:cs="Times New Roman"/>
          <w:i/>
          <w:sz w:val="24"/>
          <w:szCs w:val="24"/>
        </w:rPr>
        <w:t xml:space="preserve">provided however, </w:t>
      </w:r>
      <w:r>
        <w:rPr>
          <w:rFonts w:ascii="Times New Roman" w:eastAsia="Times New Roman" w:hAnsi="Times New Roman" w:cs="Times New Roman"/>
          <w:sz w:val="24"/>
          <w:szCs w:val="24"/>
        </w:rPr>
        <w:t>that any action taken by the Executive Officers Committee must have the approval of at least three voting members of the Executive Officers Committee. If at any meeting of the Executive Officers Committee there shall be less than a quorum present, the Executive Officers present may adjourn the meeting from time to time until a quorum is obtained and at any such adjourned meeting at which a quorum is present, any business may be transacted which might have been transacted at the meeting as originally called.</w:t>
      </w:r>
    </w:p>
    <w:p w14:paraId="00000060" w14:textId="77777777" w:rsidR="00F3474C" w:rsidRDefault="00956EEC">
      <w:pPr>
        <w:rPr>
          <w:rFonts w:ascii="Times New Roman" w:eastAsia="Times New Roman" w:hAnsi="Times New Roman" w:cs="Times New Roman"/>
          <w:sz w:val="21"/>
          <w:szCs w:val="21"/>
        </w:rPr>
      </w:pPr>
      <w:r>
        <w:rPr>
          <w:rFonts w:ascii="Times New Roman" w:eastAsia="Times New Roman" w:hAnsi="Times New Roman" w:cs="Times New Roman"/>
          <w:sz w:val="21"/>
          <w:szCs w:val="21"/>
        </w:rPr>
        <w:lastRenderedPageBreak/>
        <w:t xml:space="preserve"> </w:t>
      </w:r>
    </w:p>
    <w:p w14:paraId="00000061" w14:textId="77777777" w:rsidR="00F3474C" w:rsidRDefault="00956EEC">
      <w:pPr>
        <w:spacing w:line="244" w:lineRule="auto"/>
        <w:ind w:left="140" w:right="12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Section 10. </w:t>
      </w:r>
      <w:r>
        <w:rPr>
          <w:rFonts w:ascii="Times New Roman" w:eastAsia="Times New Roman" w:hAnsi="Times New Roman" w:cs="Times New Roman"/>
          <w:b/>
          <w:sz w:val="24"/>
          <w:szCs w:val="24"/>
          <w:u w:val="single"/>
        </w:rPr>
        <w:t>Action</w:t>
      </w:r>
      <w:r>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u w:val="single"/>
        </w:rPr>
        <w:t>by</w:t>
      </w:r>
      <w:r>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u w:val="single"/>
        </w:rPr>
        <w:t>Unanimous</w:t>
      </w:r>
      <w:r>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u w:val="single"/>
        </w:rPr>
        <w:t>Written</w:t>
      </w:r>
      <w:r>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u w:val="single"/>
        </w:rPr>
        <w:t>Consent.</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Any action required or permitted to be taken by the Executive Officers Committee pursuant to the Certificate of Incorporation, these Bylaws, or any provision of any applicable law, may be taken without a meeting if all the members of the Executive Officers Committee (not including any non-voting members) consent in writing, including, but not limited to, a writing that is transmitted via email, to the adoption of a resolution authorizing the action. The resolution—which may be executed in any number of counterparts—and the written consents thereto by the members of the Executive Officers Committee (not including any non-voting members) shall be filed with the minutes of the proceedings of the Executive Officers Committee of the Society.</w:t>
      </w:r>
    </w:p>
    <w:p w14:paraId="00000062" w14:textId="77777777" w:rsidR="00F3474C" w:rsidRDefault="00956EEC">
      <w:pPr>
        <w:rPr>
          <w:rFonts w:ascii="Times New Roman" w:eastAsia="Times New Roman" w:hAnsi="Times New Roman" w:cs="Times New Roman"/>
        </w:rPr>
      </w:pPr>
      <w:r>
        <w:rPr>
          <w:rFonts w:ascii="Times New Roman" w:eastAsia="Times New Roman" w:hAnsi="Times New Roman" w:cs="Times New Roman"/>
        </w:rPr>
        <w:t xml:space="preserve"> </w:t>
      </w:r>
    </w:p>
    <w:p w14:paraId="00000063" w14:textId="77777777" w:rsidR="00F3474C" w:rsidRDefault="00956EEC">
      <w:pPr>
        <w:spacing w:line="244" w:lineRule="auto"/>
        <w:ind w:left="140" w:right="10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Section 11. </w:t>
      </w:r>
      <w:r>
        <w:rPr>
          <w:rFonts w:ascii="Times New Roman" w:eastAsia="Times New Roman" w:hAnsi="Times New Roman" w:cs="Times New Roman"/>
          <w:b/>
          <w:sz w:val="24"/>
          <w:szCs w:val="24"/>
          <w:u w:val="single"/>
        </w:rPr>
        <w:t>Executive</w:t>
      </w:r>
      <w:r>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u w:val="single"/>
        </w:rPr>
        <w:t>Officers</w:t>
      </w:r>
      <w:r>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u w:val="single"/>
        </w:rPr>
        <w:t>Committee</w:t>
      </w:r>
      <w:r>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u w:val="single"/>
        </w:rPr>
        <w:t>Meetings</w:t>
      </w:r>
      <w:r>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u w:val="single"/>
        </w:rPr>
        <w:t>by</w:t>
      </w:r>
      <w:r>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u w:val="single"/>
        </w:rPr>
        <w:t>Conference</w:t>
      </w:r>
      <w:r>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u w:val="single"/>
        </w:rPr>
        <w:t>Telephone.</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Any one or more members of the Executive Officers Committee may participate in a meeting of such committee by means of a conference telephone or similar communications equipment allowing all persons participating in the meeting to hear each other at the same time. Participation by such means shall constitute presence in person at a meeting.</w:t>
      </w:r>
    </w:p>
    <w:p w14:paraId="00000064" w14:textId="77777777" w:rsidR="00F3474C" w:rsidRDefault="00956EEC">
      <w:pPr>
        <w:rPr>
          <w:rFonts w:ascii="Times New Roman" w:eastAsia="Times New Roman" w:hAnsi="Times New Roman" w:cs="Times New Roman"/>
        </w:rPr>
      </w:pPr>
      <w:r>
        <w:rPr>
          <w:rFonts w:ascii="Times New Roman" w:eastAsia="Times New Roman" w:hAnsi="Times New Roman" w:cs="Times New Roman"/>
        </w:rPr>
        <w:t xml:space="preserve"> </w:t>
      </w:r>
    </w:p>
    <w:p w14:paraId="00000065" w14:textId="77777777" w:rsidR="00F3474C" w:rsidRDefault="00956EEC">
      <w:pPr>
        <w:spacing w:line="244" w:lineRule="auto"/>
        <w:ind w:left="140" w:right="10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Section 12. </w:t>
      </w:r>
      <w:r>
        <w:rPr>
          <w:rFonts w:ascii="Times New Roman" w:eastAsia="Times New Roman" w:hAnsi="Times New Roman" w:cs="Times New Roman"/>
          <w:b/>
          <w:sz w:val="24"/>
          <w:szCs w:val="24"/>
          <w:u w:val="single"/>
        </w:rPr>
        <w:t>Standing and Ad-Hoc Committees.</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There shall be one standing committee, a Conference Program Committee. The Executive Officers Committee, by resolution duly adopted by a majority of the entire Committee, may create additional standing committees and designate from among its members, or from among the Members of the Society, any other ad-hoc committees deemed necessary to the smooth and efficient functioning of the Society. In order to create Standing Committees, a vote must be placed before the Executive Officers Committee and the Advisory Board.</w:t>
      </w:r>
    </w:p>
    <w:p w14:paraId="00000066" w14:textId="77777777" w:rsidR="00F3474C" w:rsidRDefault="00956EEC">
      <w:pPr>
        <w:rPr>
          <w:rFonts w:ascii="Times New Roman" w:eastAsia="Times New Roman" w:hAnsi="Times New Roman" w:cs="Times New Roman"/>
          <w:sz w:val="21"/>
          <w:szCs w:val="21"/>
        </w:rPr>
      </w:pPr>
      <w:r>
        <w:rPr>
          <w:rFonts w:ascii="Times New Roman" w:eastAsia="Times New Roman" w:hAnsi="Times New Roman" w:cs="Times New Roman"/>
          <w:sz w:val="21"/>
          <w:szCs w:val="21"/>
        </w:rPr>
        <w:t xml:space="preserve"> </w:t>
      </w:r>
    </w:p>
    <w:p w14:paraId="00000067" w14:textId="77777777" w:rsidR="00F3474C" w:rsidRDefault="00956EEC">
      <w:pPr>
        <w:spacing w:line="244" w:lineRule="auto"/>
        <w:ind w:left="810" w:right="100" w:hanging="450"/>
        <w:jc w:val="both"/>
        <w:rPr>
          <w:rFonts w:ascii="Times New Roman" w:eastAsia="Times New Roman" w:hAnsi="Times New Roman" w:cs="Times New Roman"/>
          <w:shd w:val="clear" w:color="auto" w:fill="F4CCCC"/>
        </w:rPr>
      </w:pPr>
      <w:r>
        <w:rPr>
          <w:rFonts w:ascii="Times New Roman" w:eastAsia="Times New Roman" w:hAnsi="Times New Roman" w:cs="Times New Roman"/>
          <w:sz w:val="24"/>
          <w:szCs w:val="24"/>
        </w:rPr>
        <w:t>(a)</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The Conference Program Committee has the responsibility of organizing and running the annual conference. It shall consist of at least four members, including the Conference Program Chair, either both co-Presidents or a co-President with the Vice-President, and an Advisory Board Member who is selected by the co-Presidents in consultation with the Conference Committee Chair.</w:t>
      </w:r>
      <w:r>
        <w:rPr>
          <w:rFonts w:ascii="Times New Roman" w:eastAsia="Times New Roman" w:hAnsi="Times New Roman" w:cs="Times New Roman"/>
          <w:shd w:val="clear" w:color="auto" w:fill="F4CCCC"/>
        </w:rPr>
        <w:t xml:space="preserve"> </w:t>
      </w:r>
    </w:p>
    <w:p w14:paraId="00000068" w14:textId="77777777" w:rsidR="00F3474C" w:rsidRDefault="00F3474C">
      <w:pPr>
        <w:spacing w:line="244" w:lineRule="auto"/>
        <w:ind w:left="810" w:right="100" w:hanging="450"/>
        <w:jc w:val="both"/>
        <w:rPr>
          <w:rFonts w:ascii="Times New Roman" w:eastAsia="Times New Roman" w:hAnsi="Times New Roman" w:cs="Times New Roman"/>
        </w:rPr>
      </w:pPr>
    </w:p>
    <w:p w14:paraId="00000069" w14:textId="77777777" w:rsidR="00F3474C" w:rsidRDefault="00956EEC">
      <w:pPr>
        <w:spacing w:line="244" w:lineRule="auto"/>
        <w:ind w:left="1440" w:right="100" w:hanging="76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proofErr w:type="spellStart"/>
      <w:r>
        <w:rPr>
          <w:rFonts w:ascii="Times New Roman" w:eastAsia="Times New Roman" w:hAnsi="Times New Roman" w:cs="Times New Roman"/>
          <w:sz w:val="24"/>
          <w:szCs w:val="24"/>
        </w:rPr>
        <w:t>i</w:t>
      </w:r>
      <w:proofErr w:type="spellEnd"/>
      <w:r>
        <w:rPr>
          <w:rFonts w:ascii="Times New Roman" w:eastAsia="Times New Roman" w:hAnsi="Times New Roman" w:cs="Times New Roman"/>
          <w:sz w:val="24"/>
          <w:szCs w:val="24"/>
        </w:rPr>
        <w:t>)</w:t>
      </w:r>
      <w:r>
        <w:rPr>
          <w:rFonts w:ascii="Times New Roman" w:eastAsia="Times New Roman" w:hAnsi="Times New Roman" w:cs="Times New Roman"/>
          <w:sz w:val="14"/>
          <w:szCs w:val="14"/>
        </w:rPr>
        <w:tab/>
      </w:r>
      <w:r>
        <w:rPr>
          <w:rFonts w:ascii="Times New Roman" w:eastAsia="Times New Roman" w:hAnsi="Times New Roman" w:cs="Times New Roman"/>
          <w:sz w:val="24"/>
          <w:szCs w:val="24"/>
        </w:rPr>
        <w:t>The Chair of the Conference Program Committee has considerable responsibility and shall use the Space Between Conference Handbook for guidelines and assistance. Duties of the Conference Program Committee Chair include: (</w:t>
      </w:r>
      <w:proofErr w:type="spellStart"/>
      <w:r>
        <w:rPr>
          <w:rFonts w:ascii="Times New Roman" w:eastAsia="Times New Roman" w:hAnsi="Times New Roman" w:cs="Times New Roman"/>
          <w:sz w:val="24"/>
          <w:szCs w:val="24"/>
        </w:rPr>
        <w:t>i</w:t>
      </w:r>
      <w:proofErr w:type="spellEnd"/>
      <w:r>
        <w:rPr>
          <w:rFonts w:ascii="Times New Roman" w:eastAsia="Times New Roman" w:hAnsi="Times New Roman" w:cs="Times New Roman"/>
          <w:sz w:val="24"/>
          <w:szCs w:val="24"/>
        </w:rPr>
        <w:t>) liaising with the hosting Institution to ensure adequate meeting space, appropriate meals and refreshments, and a smooth registration process; (ii) securing institutional funding; (iii) preparing and overseeing a conference budget in consultation with the co-President or Vice-President and the Treasurer; (iv) identifying one or more hotels or other venues for lodging and negotiating prices; (v) initiating the writing of and wide publication of the Call for Papers in consultation, at the Chair’s discretion,</w:t>
      </w:r>
      <w:r>
        <w:rPr>
          <w:rFonts w:ascii="Times New Roman" w:eastAsia="Times New Roman" w:hAnsi="Times New Roman" w:cs="Times New Roman"/>
          <w:sz w:val="16"/>
          <w:szCs w:val="16"/>
        </w:rPr>
        <w:t xml:space="preserve"> </w:t>
      </w:r>
      <w:r>
        <w:rPr>
          <w:rFonts w:ascii="Times New Roman" w:eastAsia="Times New Roman" w:hAnsi="Times New Roman" w:cs="Times New Roman"/>
          <w:sz w:val="24"/>
          <w:szCs w:val="24"/>
        </w:rPr>
        <w:t xml:space="preserve"> with the Executive Officers Committee and/or the Advisory Board. While the Chair is under no obligation to incorporate all recommendations received from the Executive Officers Committee and/or the Advisory Board, these will be taken into consideration in the formulation of the Call for Papers and the conference itself. Additional duties having to do with the planning of the conference </w:t>
      </w:r>
      <w:proofErr w:type="gramStart"/>
      <w:r>
        <w:rPr>
          <w:rFonts w:ascii="Times New Roman" w:eastAsia="Times New Roman" w:hAnsi="Times New Roman" w:cs="Times New Roman"/>
          <w:sz w:val="24"/>
          <w:szCs w:val="24"/>
        </w:rPr>
        <w:t>include:</w:t>
      </w:r>
      <w:proofErr w:type="gramEnd"/>
      <w:r>
        <w:rPr>
          <w:rFonts w:ascii="Times New Roman" w:eastAsia="Times New Roman" w:hAnsi="Times New Roman" w:cs="Times New Roman"/>
          <w:sz w:val="24"/>
          <w:szCs w:val="24"/>
        </w:rPr>
        <w:t xml:space="preserve"> choosing a keynote speaker; receiving and </w:t>
      </w:r>
      <w:r>
        <w:rPr>
          <w:rFonts w:ascii="Times New Roman" w:eastAsia="Times New Roman" w:hAnsi="Times New Roman" w:cs="Times New Roman"/>
          <w:sz w:val="24"/>
          <w:szCs w:val="24"/>
        </w:rPr>
        <w:lastRenderedPageBreak/>
        <w:t>organizing abstract submissions; distributing abstracts to other committee members; arranging panels; publishing the final program; communicating with prospective and actual presenters; and other conference related duties as may arise from time to time. The Chair may call upon other members of the Society to assist in any aspect planning of the conference.</w:t>
      </w:r>
    </w:p>
    <w:p w14:paraId="0000006A" w14:textId="77777777" w:rsidR="00F3474C" w:rsidRDefault="00956EEC">
      <w:pPr>
        <w:spacing w:line="244" w:lineRule="auto"/>
        <w:ind w:left="1440" w:right="100" w:hanging="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(ii)</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Times New Roman" w:eastAsia="Times New Roman" w:hAnsi="Times New Roman" w:cs="Times New Roman"/>
          <w:sz w:val="24"/>
          <w:szCs w:val="24"/>
        </w:rPr>
        <w:t xml:space="preserve">The Chair of the Conference Program Committee has authority to enter into legally binding and/or contractual agreements with the hosting institution and/or caterers and/or </w:t>
      </w:r>
      <w:proofErr w:type="gramStart"/>
      <w:r>
        <w:rPr>
          <w:rFonts w:ascii="Times New Roman" w:eastAsia="Times New Roman" w:hAnsi="Times New Roman" w:cs="Times New Roman"/>
          <w:sz w:val="24"/>
          <w:szCs w:val="24"/>
        </w:rPr>
        <w:t>hotels, but</w:t>
      </w:r>
      <w:proofErr w:type="gramEnd"/>
      <w:r>
        <w:rPr>
          <w:rFonts w:ascii="Times New Roman" w:eastAsia="Times New Roman" w:hAnsi="Times New Roman" w:cs="Times New Roman"/>
          <w:sz w:val="24"/>
          <w:szCs w:val="24"/>
        </w:rPr>
        <w:t xml:space="preserve"> may not commit Society funds without prior authorization from the Executive Officers Committee.</w:t>
      </w:r>
    </w:p>
    <w:p w14:paraId="0000006B" w14:textId="77777777" w:rsidR="00F3474C" w:rsidRDefault="00F3474C">
      <w:pPr>
        <w:spacing w:line="244" w:lineRule="auto"/>
        <w:rPr>
          <w:rFonts w:ascii="Times New Roman" w:eastAsia="Times New Roman" w:hAnsi="Times New Roman" w:cs="Times New Roman"/>
          <w:sz w:val="24"/>
          <w:szCs w:val="24"/>
        </w:rPr>
      </w:pPr>
    </w:p>
    <w:p w14:paraId="0000006C" w14:textId="77777777" w:rsidR="00F3474C" w:rsidRDefault="00956EEC">
      <w:pPr>
        <w:spacing w:before="60" w:line="244" w:lineRule="auto"/>
        <w:ind w:left="140" w:right="10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Section 13. </w:t>
      </w:r>
      <w:r>
        <w:rPr>
          <w:rFonts w:ascii="Times New Roman" w:eastAsia="Times New Roman" w:hAnsi="Times New Roman" w:cs="Times New Roman"/>
          <w:b/>
          <w:sz w:val="24"/>
          <w:szCs w:val="24"/>
          <w:u w:val="single"/>
        </w:rPr>
        <w:t>Agents,</w:t>
      </w:r>
      <w:r>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u w:val="single"/>
        </w:rPr>
        <w:t>Employees</w:t>
      </w:r>
      <w:r>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u w:val="single"/>
        </w:rPr>
        <w:t>and</w:t>
      </w:r>
      <w:r>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u w:val="single"/>
        </w:rPr>
        <w:t>Other</w:t>
      </w:r>
      <w:r>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u w:val="single"/>
        </w:rPr>
        <w:t>Officers.</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 xml:space="preserve">The Executive Officers Committee may appoint from time to time (but only after consultation with and advance notice to the Advisory Board) such agents and employees as it shall deem necessary or desirable, each of whom shall serve at the pleasure of the Executive Officers </w:t>
      </w:r>
      <w:proofErr w:type="gramStart"/>
      <w:r>
        <w:rPr>
          <w:rFonts w:ascii="Times New Roman" w:eastAsia="Times New Roman" w:hAnsi="Times New Roman" w:cs="Times New Roman"/>
          <w:sz w:val="24"/>
          <w:szCs w:val="24"/>
        </w:rPr>
        <w:t>Committee, and</w:t>
      </w:r>
      <w:proofErr w:type="gramEnd"/>
      <w:r>
        <w:rPr>
          <w:rFonts w:ascii="Times New Roman" w:eastAsia="Times New Roman" w:hAnsi="Times New Roman" w:cs="Times New Roman"/>
          <w:sz w:val="24"/>
          <w:szCs w:val="24"/>
        </w:rPr>
        <w:t xml:space="preserve"> shall have such authority and perform such duties and shall receive such reasonable compensation, if any, as the Executive Officers Committee may from time to time determine. In addition, the Executive Officers Committee may from </w:t>
      </w:r>
      <w:proofErr w:type="gramStart"/>
      <w:r>
        <w:rPr>
          <w:rFonts w:ascii="Times New Roman" w:eastAsia="Times New Roman" w:hAnsi="Times New Roman" w:cs="Times New Roman"/>
          <w:sz w:val="24"/>
          <w:szCs w:val="24"/>
        </w:rPr>
        <w:t>time to time</w:t>
      </w:r>
      <w:proofErr w:type="gramEnd"/>
      <w:r>
        <w:rPr>
          <w:rFonts w:ascii="Times New Roman" w:eastAsia="Times New Roman" w:hAnsi="Times New Roman" w:cs="Times New Roman"/>
          <w:sz w:val="24"/>
          <w:szCs w:val="24"/>
        </w:rPr>
        <w:t xml:space="preserve"> delegate to the President[s] the authority to appoint such agents and employees as the President[s] finds to be necessary or desirable to carry out the activities of the Society and to determine their respective duties and reasonable compensation, if any. No such agent or employee need be a member of the Society (although it would be preferable if any such agents or employees would also be members of the Society).</w:t>
      </w:r>
    </w:p>
    <w:p w14:paraId="0000006D" w14:textId="77777777" w:rsidR="00F3474C" w:rsidRDefault="00956EEC">
      <w:pPr>
        <w:rPr>
          <w:rFonts w:ascii="Times New Roman" w:eastAsia="Times New Roman" w:hAnsi="Times New Roman" w:cs="Times New Roman"/>
          <w:sz w:val="33"/>
          <w:szCs w:val="33"/>
        </w:rPr>
      </w:pPr>
      <w:r>
        <w:rPr>
          <w:rFonts w:ascii="Times New Roman" w:eastAsia="Times New Roman" w:hAnsi="Times New Roman" w:cs="Times New Roman"/>
          <w:sz w:val="33"/>
          <w:szCs w:val="33"/>
        </w:rPr>
        <w:t xml:space="preserve"> </w:t>
      </w:r>
    </w:p>
    <w:p w14:paraId="0000006E" w14:textId="77777777" w:rsidR="00F3474C" w:rsidRDefault="00956EEC">
      <w:pPr>
        <w:spacing w:line="244" w:lineRule="auto"/>
        <w:ind w:left="140" w:right="10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Section 14. </w:t>
      </w:r>
      <w:r>
        <w:rPr>
          <w:rFonts w:ascii="Times New Roman" w:eastAsia="Times New Roman" w:hAnsi="Times New Roman" w:cs="Times New Roman"/>
          <w:b/>
          <w:sz w:val="24"/>
          <w:szCs w:val="24"/>
          <w:u w:val="single"/>
        </w:rPr>
        <w:t>Advisors.</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The Executive Officers Committee may elect or appoint any Member or any person or persons to act in an advisory capacity to the Society or in an honorary capacity with respect to the Society.</w:t>
      </w:r>
    </w:p>
    <w:p w14:paraId="0000006F" w14:textId="77777777" w:rsidR="00F3474C" w:rsidRDefault="00956EEC">
      <w:pPr>
        <w:rPr>
          <w:rFonts w:ascii="Times New Roman" w:eastAsia="Times New Roman" w:hAnsi="Times New Roman" w:cs="Times New Roman"/>
        </w:rPr>
      </w:pPr>
      <w:r>
        <w:rPr>
          <w:rFonts w:ascii="Times New Roman" w:eastAsia="Times New Roman" w:hAnsi="Times New Roman" w:cs="Times New Roman"/>
        </w:rPr>
        <w:t xml:space="preserve"> </w:t>
      </w:r>
    </w:p>
    <w:p w14:paraId="00000070" w14:textId="77777777" w:rsidR="00F3474C" w:rsidRDefault="00956EEC">
      <w:pPr>
        <w:spacing w:line="244" w:lineRule="auto"/>
        <w:ind w:left="140" w:right="10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Section 15</w:t>
      </w: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u w:val="single"/>
        </w:rPr>
        <w:t>No</w:t>
      </w:r>
      <w:r>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u w:val="single"/>
        </w:rPr>
        <w:t>Compensation;</w:t>
      </w:r>
      <w:r>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u w:val="single"/>
        </w:rPr>
        <w:t>Expenses.</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All officers shall serve without compensation. An Executive Officer or any other officer shall be entitled to reimbursement for legitimate Society expenses, provided the incurrence of the expense has been approved in advance by a President or otherwise specifically contemplated by action of the Executive Officers Committee.</w:t>
      </w:r>
    </w:p>
    <w:p w14:paraId="00000071" w14:textId="77777777" w:rsidR="00F3474C" w:rsidRDefault="00956EEC">
      <w:pPr>
        <w:rPr>
          <w:rFonts w:ascii="Times New Roman" w:eastAsia="Times New Roman" w:hAnsi="Times New Roman" w:cs="Times New Roman"/>
          <w:sz w:val="26"/>
          <w:szCs w:val="26"/>
        </w:rPr>
      </w:pPr>
      <w:r>
        <w:rPr>
          <w:rFonts w:ascii="Times New Roman" w:eastAsia="Times New Roman" w:hAnsi="Times New Roman" w:cs="Times New Roman"/>
          <w:sz w:val="26"/>
          <w:szCs w:val="26"/>
        </w:rPr>
        <w:t xml:space="preserve"> </w:t>
      </w:r>
    </w:p>
    <w:p w14:paraId="00000072" w14:textId="77777777" w:rsidR="00F3474C" w:rsidRDefault="00956EEC">
      <w:pPr>
        <w:rPr>
          <w:rFonts w:ascii="Times New Roman" w:eastAsia="Times New Roman" w:hAnsi="Times New Roman" w:cs="Times New Roman"/>
          <w:sz w:val="26"/>
          <w:szCs w:val="26"/>
        </w:rPr>
      </w:pPr>
      <w:r>
        <w:rPr>
          <w:rFonts w:ascii="Times New Roman" w:eastAsia="Times New Roman" w:hAnsi="Times New Roman" w:cs="Times New Roman"/>
          <w:sz w:val="26"/>
          <w:szCs w:val="26"/>
        </w:rPr>
        <w:t xml:space="preserve"> </w:t>
      </w:r>
    </w:p>
    <w:p w14:paraId="00000073" w14:textId="77777777" w:rsidR="00F3474C" w:rsidRDefault="00956EEC">
      <w:pPr>
        <w:pStyle w:val="Heading1"/>
        <w:keepNext w:val="0"/>
        <w:keepLines w:val="0"/>
        <w:spacing w:before="200" w:after="0"/>
        <w:ind w:left="1320" w:right="1300"/>
        <w:jc w:val="center"/>
        <w:rPr>
          <w:rFonts w:ascii="Times New Roman" w:eastAsia="Times New Roman" w:hAnsi="Times New Roman" w:cs="Times New Roman"/>
          <w:b/>
          <w:sz w:val="24"/>
          <w:szCs w:val="24"/>
        </w:rPr>
      </w:pPr>
      <w:bookmarkStart w:id="5" w:name="_heading=h.tyjcwt" w:colFirst="0" w:colLast="0"/>
      <w:bookmarkEnd w:id="5"/>
      <w:r>
        <w:rPr>
          <w:rFonts w:ascii="Times New Roman" w:eastAsia="Times New Roman" w:hAnsi="Times New Roman" w:cs="Times New Roman"/>
          <w:b/>
          <w:sz w:val="24"/>
          <w:szCs w:val="24"/>
        </w:rPr>
        <w:t>ARTICLE IV</w:t>
      </w:r>
    </w:p>
    <w:p w14:paraId="00000074" w14:textId="77777777" w:rsidR="00F3474C" w:rsidRDefault="00956EEC">
      <w:pPr>
        <w:rPr>
          <w:rFonts w:ascii="Times New Roman" w:eastAsia="Times New Roman" w:hAnsi="Times New Roman" w:cs="Times New Roman"/>
          <w:b/>
          <w:sz w:val="25"/>
          <w:szCs w:val="25"/>
        </w:rPr>
      </w:pPr>
      <w:r>
        <w:rPr>
          <w:rFonts w:ascii="Times New Roman" w:eastAsia="Times New Roman" w:hAnsi="Times New Roman" w:cs="Times New Roman"/>
          <w:b/>
          <w:sz w:val="25"/>
          <w:szCs w:val="25"/>
        </w:rPr>
        <w:t xml:space="preserve"> </w:t>
      </w:r>
    </w:p>
    <w:p w14:paraId="00000075" w14:textId="77777777" w:rsidR="00F3474C" w:rsidRDefault="00956EEC">
      <w:pPr>
        <w:ind w:left="1320" w:right="1300"/>
        <w:jc w:val="center"/>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ADVISORY BOARD</w:t>
      </w:r>
    </w:p>
    <w:p w14:paraId="00000076" w14:textId="77777777" w:rsidR="00F3474C" w:rsidRDefault="00956EEC">
      <w:pPr>
        <w:rPr>
          <w:rFonts w:ascii="Times New Roman" w:eastAsia="Times New Roman" w:hAnsi="Times New Roman" w:cs="Times New Roman"/>
          <w:sz w:val="15"/>
          <w:szCs w:val="15"/>
        </w:rPr>
      </w:pPr>
      <w:r>
        <w:rPr>
          <w:rFonts w:ascii="Times New Roman" w:eastAsia="Times New Roman" w:hAnsi="Times New Roman" w:cs="Times New Roman"/>
          <w:sz w:val="15"/>
          <w:szCs w:val="15"/>
        </w:rPr>
        <w:t xml:space="preserve"> </w:t>
      </w:r>
    </w:p>
    <w:p w14:paraId="00000077" w14:textId="77777777" w:rsidR="00F3474C" w:rsidRDefault="00956EEC">
      <w:pPr>
        <w:spacing w:before="100" w:line="244" w:lineRule="auto"/>
        <w:ind w:left="140" w:right="10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Section 1. </w:t>
      </w:r>
      <w:r>
        <w:rPr>
          <w:rFonts w:ascii="Times New Roman" w:eastAsia="Times New Roman" w:hAnsi="Times New Roman" w:cs="Times New Roman"/>
          <w:b/>
          <w:sz w:val="24"/>
          <w:szCs w:val="24"/>
          <w:u w:val="single"/>
        </w:rPr>
        <w:t>Ambassadors</w:t>
      </w:r>
      <w:r>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u w:val="single"/>
        </w:rPr>
        <w:t>of</w:t>
      </w:r>
      <w:r>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u w:val="single"/>
        </w:rPr>
        <w:t>the</w:t>
      </w:r>
      <w:r>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u w:val="single"/>
        </w:rPr>
        <w:t>Society.</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The Advisory Board shall represent the interests of the General Membership to the Executive Officers Committee and shall advertise and promote the good work of the Society as opportunities arise.</w:t>
      </w:r>
    </w:p>
    <w:p w14:paraId="00000078" w14:textId="77777777" w:rsidR="00F3474C" w:rsidRDefault="00956EEC">
      <w:pPr>
        <w:rPr>
          <w:rFonts w:ascii="Times New Roman" w:eastAsia="Times New Roman" w:hAnsi="Times New Roman" w:cs="Times New Roman"/>
        </w:rPr>
      </w:pPr>
      <w:r>
        <w:rPr>
          <w:rFonts w:ascii="Times New Roman" w:eastAsia="Times New Roman" w:hAnsi="Times New Roman" w:cs="Times New Roman"/>
        </w:rPr>
        <w:t xml:space="preserve"> </w:t>
      </w:r>
    </w:p>
    <w:p w14:paraId="00000079" w14:textId="77777777" w:rsidR="00F3474C" w:rsidRDefault="00956EEC">
      <w:pPr>
        <w:spacing w:line="244" w:lineRule="auto"/>
        <w:ind w:left="140" w:right="10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Section 2</w:t>
      </w: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u w:val="single"/>
        </w:rPr>
        <w:t>Number</w:t>
      </w:r>
      <w:r>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u w:val="single"/>
        </w:rPr>
        <w:t>of Advisors and Representation.</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 xml:space="preserve">The Advisory Board shall consist of no fewer than six and not more than nine elected members of the Society. </w:t>
      </w:r>
    </w:p>
    <w:p w14:paraId="0000007A" w14:textId="77777777" w:rsidR="00F3474C" w:rsidRDefault="00F3474C">
      <w:pPr>
        <w:spacing w:line="244" w:lineRule="auto"/>
        <w:ind w:left="140" w:right="100"/>
        <w:jc w:val="both"/>
        <w:rPr>
          <w:rFonts w:ascii="Times New Roman" w:eastAsia="Times New Roman" w:hAnsi="Times New Roman" w:cs="Times New Roman"/>
          <w:sz w:val="24"/>
          <w:szCs w:val="24"/>
        </w:rPr>
      </w:pPr>
    </w:p>
    <w:p w14:paraId="0000007B" w14:textId="77777777" w:rsidR="00F3474C" w:rsidRDefault="00956EEC">
      <w:pPr>
        <w:spacing w:line="244" w:lineRule="auto"/>
        <w:ind w:left="140" w:righ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One of the elected members must be a graduate </w:t>
      </w:r>
      <w:proofErr w:type="gramStart"/>
      <w:r>
        <w:rPr>
          <w:rFonts w:ascii="Times New Roman" w:eastAsia="Times New Roman" w:hAnsi="Times New Roman" w:cs="Times New Roman"/>
          <w:sz w:val="24"/>
          <w:szCs w:val="24"/>
        </w:rPr>
        <w:t>student, and</w:t>
      </w:r>
      <w:proofErr w:type="gramEnd"/>
      <w:r>
        <w:rPr>
          <w:rFonts w:ascii="Times New Roman" w:eastAsia="Times New Roman" w:hAnsi="Times New Roman" w:cs="Times New Roman"/>
          <w:sz w:val="24"/>
          <w:szCs w:val="24"/>
        </w:rPr>
        <w:t xml:space="preserve"> will hold the position of Graduate Student Representative. This position is for a two-year term and, as with the other Advisory Board positions, the representative may serve in a second term if still eligible in this category. The Graduate Student Representative may also serve in a second term as a regular Advisory Board member after attaining their PhD. </w:t>
      </w:r>
    </w:p>
    <w:p w14:paraId="0000007C" w14:textId="77777777" w:rsidR="00F3474C" w:rsidRDefault="00F3474C">
      <w:pPr>
        <w:spacing w:line="244" w:lineRule="auto"/>
        <w:ind w:left="140" w:right="100"/>
        <w:jc w:val="both"/>
        <w:rPr>
          <w:rFonts w:ascii="Times New Roman" w:eastAsia="Times New Roman" w:hAnsi="Times New Roman" w:cs="Times New Roman"/>
          <w:sz w:val="24"/>
          <w:szCs w:val="24"/>
        </w:rPr>
      </w:pPr>
    </w:p>
    <w:p w14:paraId="0000007D" w14:textId="77777777" w:rsidR="00F3474C" w:rsidRDefault="00956EEC">
      <w:pPr>
        <w:spacing w:line="244" w:lineRule="auto"/>
        <w:ind w:left="140" w:righ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In addition, the Advisory Board should, but is not required to, include one representative from at least one of the following groups: (a) faculty holding limited term appointments; (b) postdoctoral fellows; (c) independent scholars; or (d) general readers and non-academic professionals such as journalists.</w:t>
      </w:r>
    </w:p>
    <w:p w14:paraId="0000007E" w14:textId="77777777" w:rsidR="00F3474C" w:rsidRDefault="00956EEC">
      <w:pPr>
        <w:rPr>
          <w:rFonts w:ascii="Times New Roman" w:eastAsia="Times New Roman" w:hAnsi="Times New Roman" w:cs="Times New Roman"/>
          <w:sz w:val="21"/>
          <w:szCs w:val="21"/>
        </w:rPr>
      </w:pPr>
      <w:r>
        <w:rPr>
          <w:rFonts w:ascii="Times New Roman" w:eastAsia="Times New Roman" w:hAnsi="Times New Roman" w:cs="Times New Roman"/>
          <w:sz w:val="21"/>
          <w:szCs w:val="21"/>
        </w:rPr>
        <w:t xml:space="preserve"> </w:t>
      </w:r>
    </w:p>
    <w:p w14:paraId="0000007F" w14:textId="77777777" w:rsidR="00F3474C" w:rsidRDefault="00956EEC">
      <w:pPr>
        <w:spacing w:line="244" w:lineRule="auto"/>
        <w:ind w:left="140" w:right="10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Section 3</w:t>
      </w: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u w:val="single"/>
        </w:rPr>
        <w:t>Nomination, Election and Qualification of Advisors.</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 xml:space="preserve">The Vice President of the Society will solicit nominations for election to the Advisory Board in March and prepare and deliver to members an online ballot of the nominees for each open seat on the board by April 1. This will include the specific position of the Graduate Student Representative in years where an election for that position must be held. Any member of the Society may nominate a candidate for the Advisory Board. Any individual member may serve as an Advisor. In April the Vice President will prepare and deliver to members a ballot listing the nominees for each office. A candidate may also be included on the election slate by nomination of not fewer than three members in good standing in writing to the President no later than March 31. </w:t>
      </w:r>
    </w:p>
    <w:p w14:paraId="00000080" w14:textId="77777777" w:rsidR="00F3474C" w:rsidRDefault="00F3474C">
      <w:pPr>
        <w:spacing w:line="244" w:lineRule="auto"/>
        <w:ind w:left="140" w:right="100"/>
        <w:jc w:val="both"/>
        <w:rPr>
          <w:rFonts w:ascii="Times New Roman" w:eastAsia="Times New Roman" w:hAnsi="Times New Roman" w:cs="Times New Roman"/>
          <w:sz w:val="24"/>
          <w:szCs w:val="24"/>
        </w:rPr>
      </w:pPr>
    </w:p>
    <w:p w14:paraId="00000081" w14:textId="77777777" w:rsidR="00F3474C" w:rsidRDefault="00956EEC">
      <w:pPr>
        <w:spacing w:line="244" w:lineRule="auto"/>
        <w:ind w:left="140" w:right="100"/>
        <w:jc w:val="both"/>
        <w:rPr>
          <w:rFonts w:ascii="Times New Roman" w:eastAsia="Times New Roman" w:hAnsi="Times New Roman" w:cs="Times New Roman"/>
          <w:sz w:val="21"/>
          <w:szCs w:val="21"/>
        </w:rPr>
      </w:pPr>
      <w:r>
        <w:rPr>
          <w:rFonts w:ascii="Times New Roman" w:eastAsia="Times New Roman" w:hAnsi="Times New Roman" w:cs="Times New Roman"/>
          <w:sz w:val="24"/>
          <w:szCs w:val="24"/>
        </w:rPr>
        <w:t>Advisors shall serve three-year staggered terms beginning on July 1 (though the Graduate Student representative will hold a two-year term), and at least two members of the Advisory Board shall be elected each year (provided there are at least six seats on the Advisory Board) with a limit of two consecutive terms. The election results shall be reported in May.</w:t>
      </w:r>
      <w:r>
        <w:rPr>
          <w:rFonts w:ascii="Times New Roman" w:eastAsia="Times New Roman" w:hAnsi="Times New Roman" w:cs="Times New Roman"/>
          <w:sz w:val="21"/>
          <w:szCs w:val="21"/>
        </w:rPr>
        <w:t xml:space="preserve"> </w:t>
      </w:r>
    </w:p>
    <w:p w14:paraId="00000082" w14:textId="77777777" w:rsidR="00F3474C" w:rsidRDefault="00F3474C">
      <w:pPr>
        <w:spacing w:line="244" w:lineRule="auto"/>
        <w:ind w:left="140" w:right="100"/>
        <w:jc w:val="both"/>
        <w:rPr>
          <w:rFonts w:ascii="Times New Roman" w:eastAsia="Times New Roman" w:hAnsi="Times New Roman" w:cs="Times New Roman"/>
          <w:sz w:val="21"/>
          <w:szCs w:val="21"/>
        </w:rPr>
      </w:pPr>
    </w:p>
    <w:p w14:paraId="00000083" w14:textId="77777777" w:rsidR="00F3474C" w:rsidRDefault="00956EEC">
      <w:pPr>
        <w:spacing w:line="232" w:lineRule="auto"/>
        <w:ind w:left="140" w:right="12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Section 4</w:t>
      </w: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u w:val="single"/>
        </w:rPr>
        <w:t>Resignations</w:t>
      </w:r>
      <w:r>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u w:val="single"/>
        </w:rPr>
        <w:t>and</w:t>
      </w:r>
      <w:r>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u w:val="single"/>
        </w:rPr>
        <w:t>Removal.</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Any Advisor may be removed for cause by a vote of a majority of the Executive Committee then in office. Cause may include, but not be limited to, a sustained failure to participate in the activities of the Advisory Board. In addition, membership on the Advisory Board may terminate for any person who does not attend the Annual Board Meeting, either virtually (where possible) or in person, two years in a row.</w:t>
      </w:r>
    </w:p>
    <w:p w14:paraId="00000084" w14:textId="77777777" w:rsidR="00F3474C" w:rsidRDefault="00956EEC">
      <w:pPr>
        <w:spacing w:before="20"/>
        <w:rPr>
          <w:rFonts w:ascii="Times New Roman" w:eastAsia="Times New Roman" w:hAnsi="Times New Roman" w:cs="Times New Roman"/>
        </w:rPr>
      </w:pPr>
      <w:r>
        <w:rPr>
          <w:rFonts w:ascii="Times New Roman" w:eastAsia="Times New Roman" w:hAnsi="Times New Roman" w:cs="Times New Roman"/>
        </w:rPr>
        <w:t xml:space="preserve"> </w:t>
      </w:r>
    </w:p>
    <w:p w14:paraId="00000085" w14:textId="77777777" w:rsidR="00F3474C" w:rsidRDefault="00956EEC">
      <w:pPr>
        <w:spacing w:line="240" w:lineRule="auto"/>
        <w:ind w:left="140" w:right="10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Section 5</w:t>
      </w: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u w:val="single"/>
        </w:rPr>
        <w:t>Responsibilities</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Primary responsibilities of the Advisory Board shall be to publicize the Society, to promote the Journal, to facilitate interaction between the Society’s different constituencies, to help out with conference organization when asked, to serve on ad-hoc committees when asked, and to broaden the appeal and membership of the Society. In the event the Advisory Board desires that the Society take formal action on any matter, it may submit a proposed resolution to the Executive Officers Committee for consideration. The Executive Officers Committee shall act on the resolution, whether through an in-person meeting or via email or other electronic means, within thirty days of receiving it. The Executive Officers Committee may, in its discretion, approve the resolution by a vote of the majority of the members of the Executive Officers Committee then serving. The Executive Officers Committee may make any modifications to the text of any such proposed resolution prior to voting on the matter.</w:t>
      </w:r>
    </w:p>
    <w:p w14:paraId="00000086" w14:textId="77777777" w:rsidR="00F3474C" w:rsidRDefault="00956EEC">
      <w:pPr>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 </w:t>
      </w:r>
    </w:p>
    <w:p w14:paraId="00000087" w14:textId="77777777" w:rsidR="00F3474C" w:rsidRDefault="00956EEC">
      <w:pPr>
        <w:spacing w:line="235" w:lineRule="auto"/>
        <w:ind w:left="140" w:right="10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 xml:space="preserve">Section 6. </w:t>
      </w:r>
      <w:r>
        <w:rPr>
          <w:rFonts w:ascii="Times New Roman" w:eastAsia="Times New Roman" w:hAnsi="Times New Roman" w:cs="Times New Roman"/>
          <w:b/>
          <w:sz w:val="24"/>
          <w:szCs w:val="24"/>
          <w:u w:val="single"/>
        </w:rPr>
        <w:t>Meetings.</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The Advisory Board shall meet at least once annually with the Executive Officers Committee, ideally at any point during the annual conference before the General Meeting. The co-Presidents of the Society, in consultation with the Executive Officers Committee and the Advisors, shall determine the time and place of the meeting and set the agenda, and communicate this information at least three weeks in advance of the meeting. Any Officer or Advisor may request that an item be placed on the agenda. Advisory Board members will have voting privileges at these meetings.</w:t>
      </w:r>
    </w:p>
    <w:p w14:paraId="00000088" w14:textId="77777777" w:rsidR="00F3474C" w:rsidRDefault="00956EEC">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p w14:paraId="00000089" w14:textId="77777777" w:rsidR="00F3474C" w:rsidRDefault="00956EEC">
      <w:pPr>
        <w:ind w:left="720"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(a)</w:t>
      </w:r>
      <w:r>
        <w:rPr>
          <w:rFonts w:ascii="Times New Roman" w:eastAsia="Times New Roman" w:hAnsi="Times New Roman" w:cs="Times New Roman"/>
          <w:sz w:val="14"/>
          <w:szCs w:val="14"/>
        </w:rPr>
        <w:tab/>
      </w:r>
      <w:r>
        <w:rPr>
          <w:rFonts w:ascii="Times New Roman" w:eastAsia="Times New Roman" w:hAnsi="Times New Roman" w:cs="Times New Roman"/>
          <w:sz w:val="24"/>
          <w:szCs w:val="24"/>
        </w:rPr>
        <w:t>In the event that a Conference is not held in any particular year, the co-Presidents shall determine upon a mode of electronic meeting for that year.</w:t>
      </w:r>
    </w:p>
    <w:p w14:paraId="0000008A" w14:textId="77777777" w:rsidR="00F3474C" w:rsidRDefault="00956EEC">
      <w:pPr>
        <w:spacing w:before="220" w:line="244" w:lineRule="auto"/>
        <w:ind w:left="720" w:right="100" w:hanging="360"/>
        <w:jc w:val="both"/>
        <w:rPr>
          <w:rFonts w:ascii="Times New Roman" w:eastAsia="Times New Roman" w:hAnsi="Times New Roman" w:cs="Times New Roman"/>
          <w:color w:val="1A1A1A"/>
          <w:sz w:val="24"/>
          <w:szCs w:val="24"/>
        </w:rPr>
      </w:pPr>
      <w:r>
        <w:rPr>
          <w:rFonts w:ascii="Times New Roman" w:eastAsia="Times New Roman" w:hAnsi="Times New Roman" w:cs="Times New Roman"/>
          <w:sz w:val="24"/>
          <w:szCs w:val="24"/>
        </w:rPr>
        <w:t>(b)</w:t>
      </w:r>
      <w:r>
        <w:rPr>
          <w:rFonts w:ascii="Times New Roman" w:eastAsia="Times New Roman" w:hAnsi="Times New Roman" w:cs="Times New Roman"/>
          <w:sz w:val="14"/>
          <w:szCs w:val="14"/>
        </w:rPr>
        <w:tab/>
      </w:r>
      <w:r>
        <w:rPr>
          <w:rFonts w:ascii="Times New Roman" w:eastAsia="Times New Roman" w:hAnsi="Times New Roman" w:cs="Times New Roman"/>
          <w:color w:val="1A1A1A"/>
          <w:sz w:val="24"/>
          <w:szCs w:val="24"/>
        </w:rPr>
        <w:t>The members of the Society in good standing shall meet in a General Meeting of the society at the Annual Conference. The agenda of the annual General Meeting typically consists of: Reports from Officers of the Executive Committee, including the ex-officio members (Journal Editor); invitations for conference proposals and announcements of future locations; announcement of the winner of the annual Essay Prize; announcements of Journal activity; and any other business.</w:t>
      </w:r>
    </w:p>
    <w:p w14:paraId="0000008B" w14:textId="77777777" w:rsidR="00F3474C" w:rsidRDefault="00956EEC">
      <w:pPr>
        <w:spacing w:before="220" w:line="244" w:lineRule="auto"/>
        <w:ind w:left="720" w:right="100" w:hanging="360"/>
        <w:jc w:val="both"/>
        <w:rPr>
          <w:rFonts w:ascii="Times New Roman" w:eastAsia="Times New Roman" w:hAnsi="Times New Roman" w:cs="Times New Roman"/>
          <w:color w:val="1A1A1A"/>
          <w:sz w:val="24"/>
          <w:szCs w:val="24"/>
        </w:rPr>
      </w:pPr>
      <w:r>
        <w:rPr>
          <w:rFonts w:ascii="Times New Roman" w:eastAsia="Times New Roman" w:hAnsi="Times New Roman" w:cs="Times New Roman"/>
          <w:sz w:val="24"/>
          <w:szCs w:val="24"/>
        </w:rPr>
        <w:t>(c)</w:t>
      </w:r>
      <w:r>
        <w:rPr>
          <w:rFonts w:ascii="Times New Roman" w:eastAsia="Times New Roman" w:hAnsi="Times New Roman" w:cs="Times New Roman"/>
          <w:sz w:val="14"/>
          <w:szCs w:val="14"/>
        </w:rPr>
        <w:tab/>
      </w:r>
      <w:r>
        <w:rPr>
          <w:rFonts w:ascii="Times New Roman" w:eastAsia="Times New Roman" w:hAnsi="Times New Roman" w:cs="Times New Roman"/>
          <w:color w:val="1A1A1A"/>
          <w:sz w:val="24"/>
          <w:szCs w:val="24"/>
        </w:rPr>
        <w:t>All meetings of the Society shall follow the procedures (such as those for proposing Motions, debating them and voting) outlined in Roberts Rules, unless agreed upon by a two-thirds majority of those present at the outset of the meeting.</w:t>
      </w:r>
    </w:p>
    <w:p w14:paraId="0000008C" w14:textId="77777777" w:rsidR="00F3474C" w:rsidRDefault="00F3474C">
      <w:pPr>
        <w:ind w:left="180"/>
        <w:rPr>
          <w:rFonts w:ascii="Times New Roman" w:eastAsia="Times New Roman" w:hAnsi="Times New Roman" w:cs="Times New Roman"/>
          <w:b/>
          <w:sz w:val="24"/>
          <w:szCs w:val="24"/>
        </w:rPr>
      </w:pPr>
    </w:p>
    <w:p w14:paraId="0000008D" w14:textId="77777777" w:rsidR="00F3474C" w:rsidRDefault="00956EEC">
      <w:pPr>
        <w:ind w:left="180"/>
        <w:rPr>
          <w:rFonts w:ascii="Times New Roman" w:eastAsia="Times New Roman" w:hAnsi="Times New Roman" w:cs="Times New Roman"/>
          <w:sz w:val="21"/>
          <w:szCs w:val="21"/>
        </w:rPr>
      </w:pPr>
      <w:r>
        <w:rPr>
          <w:rFonts w:ascii="Times New Roman" w:eastAsia="Times New Roman" w:hAnsi="Times New Roman" w:cs="Times New Roman"/>
          <w:sz w:val="21"/>
          <w:szCs w:val="21"/>
        </w:rPr>
        <w:t xml:space="preserve"> </w:t>
      </w:r>
    </w:p>
    <w:p w14:paraId="0000008E" w14:textId="77777777" w:rsidR="00F3474C" w:rsidRDefault="00956EEC">
      <w:pPr>
        <w:spacing w:line="244" w:lineRule="auto"/>
        <w:ind w:right="10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Section 7</w:t>
      </w: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u w:val="single"/>
        </w:rPr>
        <w:t>No</w:t>
      </w:r>
      <w:r>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u w:val="single"/>
        </w:rPr>
        <w:t>Compensation;</w:t>
      </w:r>
      <w:r>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u w:val="single"/>
        </w:rPr>
        <w:t>Expenses.</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All Advisors shall serve without compensation. An Advisor shall be entitled to reimbursement for legitimate Society expenses, provided the incurrence of the expense has been approved in advance by the President or otherwise specifically contemplated by action of the Executive Officers Committee.</w:t>
      </w:r>
    </w:p>
    <w:p w14:paraId="0000008F" w14:textId="77777777" w:rsidR="00F3474C" w:rsidRDefault="00956EEC">
      <w:pPr>
        <w:rPr>
          <w:rFonts w:ascii="Times New Roman" w:eastAsia="Times New Roman" w:hAnsi="Times New Roman" w:cs="Times New Roman"/>
          <w:sz w:val="26"/>
          <w:szCs w:val="26"/>
        </w:rPr>
      </w:pPr>
      <w:r>
        <w:rPr>
          <w:rFonts w:ascii="Times New Roman" w:eastAsia="Times New Roman" w:hAnsi="Times New Roman" w:cs="Times New Roman"/>
          <w:sz w:val="26"/>
          <w:szCs w:val="26"/>
        </w:rPr>
        <w:t xml:space="preserve"> </w:t>
      </w:r>
    </w:p>
    <w:p w14:paraId="00000090" w14:textId="77777777" w:rsidR="00F3474C" w:rsidRDefault="00956EEC">
      <w:pPr>
        <w:rPr>
          <w:rFonts w:ascii="Times New Roman" w:eastAsia="Times New Roman" w:hAnsi="Times New Roman" w:cs="Times New Roman"/>
          <w:sz w:val="26"/>
          <w:szCs w:val="26"/>
        </w:rPr>
      </w:pPr>
      <w:r>
        <w:rPr>
          <w:rFonts w:ascii="Times New Roman" w:eastAsia="Times New Roman" w:hAnsi="Times New Roman" w:cs="Times New Roman"/>
          <w:sz w:val="26"/>
          <w:szCs w:val="26"/>
        </w:rPr>
        <w:t xml:space="preserve"> </w:t>
      </w:r>
    </w:p>
    <w:p w14:paraId="00000091" w14:textId="77777777" w:rsidR="00F3474C" w:rsidRDefault="00956EEC">
      <w:pPr>
        <w:pStyle w:val="Heading1"/>
        <w:keepNext w:val="0"/>
        <w:keepLines w:val="0"/>
        <w:spacing w:before="200" w:after="0"/>
        <w:ind w:left="1320" w:right="1300"/>
        <w:jc w:val="center"/>
        <w:rPr>
          <w:rFonts w:ascii="Times New Roman" w:eastAsia="Times New Roman" w:hAnsi="Times New Roman" w:cs="Times New Roman"/>
          <w:b/>
          <w:sz w:val="24"/>
          <w:szCs w:val="24"/>
        </w:rPr>
      </w:pPr>
      <w:bookmarkStart w:id="6" w:name="_heading=h.3dy6vkm" w:colFirst="0" w:colLast="0"/>
      <w:bookmarkEnd w:id="6"/>
      <w:r>
        <w:rPr>
          <w:rFonts w:ascii="Times New Roman" w:eastAsia="Times New Roman" w:hAnsi="Times New Roman" w:cs="Times New Roman"/>
          <w:b/>
          <w:sz w:val="24"/>
          <w:szCs w:val="24"/>
        </w:rPr>
        <w:t>ARTICLE V</w:t>
      </w:r>
    </w:p>
    <w:p w14:paraId="00000092" w14:textId="77777777" w:rsidR="00F3474C" w:rsidRDefault="00956EEC">
      <w:pPr>
        <w:rPr>
          <w:rFonts w:ascii="Times New Roman" w:eastAsia="Times New Roman" w:hAnsi="Times New Roman" w:cs="Times New Roman"/>
          <w:b/>
          <w:sz w:val="25"/>
          <w:szCs w:val="25"/>
        </w:rPr>
      </w:pPr>
      <w:r>
        <w:rPr>
          <w:rFonts w:ascii="Times New Roman" w:eastAsia="Times New Roman" w:hAnsi="Times New Roman" w:cs="Times New Roman"/>
          <w:b/>
          <w:sz w:val="25"/>
          <w:szCs w:val="25"/>
        </w:rPr>
        <w:t xml:space="preserve"> </w:t>
      </w:r>
    </w:p>
    <w:p w14:paraId="00000093" w14:textId="77777777" w:rsidR="00F3474C" w:rsidRDefault="00956EEC">
      <w:pPr>
        <w:ind w:left="1320" w:right="1300"/>
        <w:jc w:val="center"/>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THE JOURNAL</w:t>
      </w:r>
    </w:p>
    <w:p w14:paraId="00000094" w14:textId="77777777" w:rsidR="00F3474C" w:rsidRDefault="00956EEC">
      <w:pPr>
        <w:rPr>
          <w:rFonts w:ascii="Times New Roman" w:eastAsia="Times New Roman" w:hAnsi="Times New Roman" w:cs="Times New Roman"/>
          <w:sz w:val="15"/>
          <w:szCs w:val="15"/>
        </w:rPr>
      </w:pPr>
      <w:r>
        <w:rPr>
          <w:rFonts w:ascii="Times New Roman" w:eastAsia="Times New Roman" w:hAnsi="Times New Roman" w:cs="Times New Roman"/>
          <w:sz w:val="15"/>
          <w:szCs w:val="15"/>
        </w:rPr>
        <w:t xml:space="preserve"> </w:t>
      </w:r>
    </w:p>
    <w:p w14:paraId="00000095" w14:textId="77777777" w:rsidR="00F3474C" w:rsidRDefault="00956EEC">
      <w:pPr>
        <w:spacing w:before="100" w:line="244" w:lineRule="auto"/>
        <w:ind w:left="140" w:right="10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Section 1. </w:t>
      </w:r>
      <w:r>
        <w:rPr>
          <w:rFonts w:ascii="Times New Roman" w:eastAsia="Times New Roman" w:hAnsi="Times New Roman" w:cs="Times New Roman"/>
          <w:b/>
          <w:sz w:val="24"/>
          <w:szCs w:val="24"/>
          <w:u w:val="single"/>
        </w:rPr>
        <w:t>Scholarly Journal</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 xml:space="preserve">The Society shall sponsor the publication of a scholarly journal, </w:t>
      </w:r>
      <w:r>
        <w:rPr>
          <w:rFonts w:ascii="Times New Roman" w:eastAsia="Times New Roman" w:hAnsi="Times New Roman" w:cs="Times New Roman"/>
          <w:sz w:val="24"/>
          <w:szCs w:val="24"/>
          <w:u w:val="single"/>
        </w:rPr>
        <w:t>The</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u w:val="single"/>
        </w:rPr>
        <w:t>Space</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u w:val="single"/>
        </w:rPr>
        <w:t>Between:</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u w:val="single"/>
        </w:rPr>
        <w:t>Literature</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u w:val="single"/>
        </w:rPr>
        <w:t>and</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u w:val="single"/>
        </w:rPr>
        <w:t>Culture,</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u w:val="single"/>
        </w:rPr>
        <w:t>1914-1945</w:t>
      </w:r>
      <w:r>
        <w:rPr>
          <w:rFonts w:ascii="Times New Roman" w:eastAsia="Times New Roman" w:hAnsi="Times New Roman" w:cs="Times New Roman"/>
          <w:sz w:val="24"/>
          <w:szCs w:val="24"/>
        </w:rPr>
        <w:t>. The journal may appear in print or electronically at the discretion of the Executive Officers Committee. It is expected but not required that the Editor will produce at least one issue annually.</w:t>
      </w:r>
    </w:p>
    <w:p w14:paraId="00000096" w14:textId="77777777" w:rsidR="00F3474C" w:rsidRDefault="00956EEC">
      <w:pPr>
        <w:rPr>
          <w:rFonts w:ascii="Times New Roman" w:eastAsia="Times New Roman" w:hAnsi="Times New Roman" w:cs="Times New Roman"/>
          <w:sz w:val="21"/>
          <w:szCs w:val="21"/>
        </w:rPr>
      </w:pPr>
      <w:r>
        <w:rPr>
          <w:rFonts w:ascii="Times New Roman" w:eastAsia="Times New Roman" w:hAnsi="Times New Roman" w:cs="Times New Roman"/>
          <w:sz w:val="21"/>
          <w:szCs w:val="21"/>
        </w:rPr>
        <w:t xml:space="preserve"> </w:t>
      </w:r>
    </w:p>
    <w:p w14:paraId="00000097" w14:textId="77777777" w:rsidR="00F3474C" w:rsidRDefault="00956EEC">
      <w:pPr>
        <w:spacing w:line="244" w:lineRule="auto"/>
        <w:ind w:left="140" w:right="10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Section 2</w:t>
      </w: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u w:val="single"/>
        </w:rPr>
        <w:t>Editor.</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The Editor of the journal shall serve at the pleasure of the Executive Officers Committee and for so long as the Executive Officers Committee, in its sole discretion, shall determine. Notwithstanding anything in these bylaws to the contrary, only the Executive Officers Committee with the Advisory Board shall have the authority to appoint the Editor.</w:t>
      </w:r>
    </w:p>
    <w:p w14:paraId="00000098" w14:textId="77777777" w:rsidR="00F3474C" w:rsidRDefault="00956EEC">
      <w:pPr>
        <w:rPr>
          <w:rFonts w:ascii="Times New Roman" w:eastAsia="Times New Roman" w:hAnsi="Times New Roman" w:cs="Times New Roman"/>
        </w:rPr>
      </w:pPr>
      <w:r>
        <w:rPr>
          <w:rFonts w:ascii="Times New Roman" w:eastAsia="Times New Roman" w:hAnsi="Times New Roman" w:cs="Times New Roman"/>
        </w:rPr>
        <w:t xml:space="preserve"> </w:t>
      </w:r>
    </w:p>
    <w:p w14:paraId="00000099" w14:textId="77777777" w:rsidR="00F3474C" w:rsidRDefault="00956EEC">
      <w:pPr>
        <w:ind w:left="180"/>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rPr>
        <w:t xml:space="preserve">Section 3. </w:t>
      </w:r>
      <w:r>
        <w:rPr>
          <w:rFonts w:ascii="Times New Roman" w:eastAsia="Times New Roman" w:hAnsi="Times New Roman" w:cs="Times New Roman"/>
          <w:b/>
          <w:sz w:val="24"/>
          <w:szCs w:val="24"/>
          <w:u w:val="single"/>
        </w:rPr>
        <w:t>Scope of Editor’s Responsibilities.</w:t>
      </w:r>
    </w:p>
    <w:p w14:paraId="0000009A" w14:textId="77777777" w:rsidR="00F3474C" w:rsidRDefault="00956EEC">
      <w:pPr>
        <w:rPr>
          <w:rFonts w:ascii="Times New Roman" w:eastAsia="Times New Roman" w:hAnsi="Times New Roman" w:cs="Times New Roman"/>
          <w:b/>
          <w:sz w:val="19"/>
          <w:szCs w:val="19"/>
        </w:rPr>
      </w:pPr>
      <w:r>
        <w:rPr>
          <w:rFonts w:ascii="Times New Roman" w:eastAsia="Times New Roman" w:hAnsi="Times New Roman" w:cs="Times New Roman"/>
          <w:b/>
          <w:sz w:val="19"/>
          <w:szCs w:val="19"/>
        </w:rPr>
        <w:lastRenderedPageBreak/>
        <w:t xml:space="preserve"> </w:t>
      </w:r>
    </w:p>
    <w:p w14:paraId="0000009B" w14:textId="77777777" w:rsidR="00F3474C" w:rsidRDefault="00956EEC">
      <w:pPr>
        <w:spacing w:before="100" w:line="232" w:lineRule="auto"/>
        <w:ind w:left="720" w:right="120"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The Editor has sole responsibility for the content of the journal and solicits submissions, elicits reader reports, and makes final decisions as to publication</w:t>
      </w:r>
    </w:p>
    <w:p w14:paraId="0000009C" w14:textId="77777777" w:rsidR="00F3474C" w:rsidRDefault="00F3474C">
      <w:pPr>
        <w:spacing w:before="100" w:line="232" w:lineRule="auto"/>
        <w:ind w:left="720" w:right="120" w:hanging="360"/>
        <w:jc w:val="both"/>
        <w:rPr>
          <w:rFonts w:ascii="Times New Roman" w:eastAsia="Times New Roman" w:hAnsi="Times New Roman" w:cs="Times New Roman"/>
          <w:sz w:val="24"/>
          <w:szCs w:val="24"/>
        </w:rPr>
      </w:pPr>
    </w:p>
    <w:p w14:paraId="0000009D" w14:textId="77777777" w:rsidR="00F3474C" w:rsidRDefault="00956EEC">
      <w:pPr>
        <w:spacing w:before="100" w:line="232" w:lineRule="auto"/>
        <w:ind w:left="720" w:right="120"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 xml:space="preserve">The Editor has the authority to delegate editorial responsibilities as needed, including appointing the Book Review Editor and Editors of Special Issues. </w:t>
      </w:r>
    </w:p>
    <w:p w14:paraId="0000009E" w14:textId="77777777" w:rsidR="00F3474C" w:rsidRDefault="00956EEC">
      <w:pPr>
        <w:spacing w:before="100" w:line="232" w:lineRule="auto"/>
        <w:ind w:left="720" w:right="120"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 xml:space="preserve">As needed to ensure that the journal is published, distributed and indexed, the Editor has authority to enter into legally binding and/or contractual agreements with the hosting institution and/or printers and/or other contractors. </w:t>
      </w:r>
      <w:proofErr w:type="gramStart"/>
      <w:r>
        <w:rPr>
          <w:rFonts w:ascii="Times New Roman" w:eastAsia="Times New Roman" w:hAnsi="Times New Roman" w:cs="Times New Roman"/>
          <w:sz w:val="24"/>
          <w:szCs w:val="24"/>
        </w:rPr>
        <w:t>However</w:t>
      </w:r>
      <w:proofErr w:type="gramEnd"/>
      <w:r>
        <w:rPr>
          <w:rFonts w:ascii="Times New Roman" w:eastAsia="Times New Roman" w:hAnsi="Times New Roman" w:cs="Times New Roman"/>
          <w:sz w:val="24"/>
          <w:szCs w:val="24"/>
        </w:rPr>
        <w:t xml:space="preserve"> the Editor does not have the authority to commit the Society to any expenditure except as approved by the Executive Officers Committee.</w:t>
      </w:r>
    </w:p>
    <w:p w14:paraId="0000009F" w14:textId="77777777" w:rsidR="00F3474C" w:rsidRDefault="00F3474C">
      <w:pPr>
        <w:spacing w:before="100" w:line="232" w:lineRule="auto"/>
        <w:ind w:left="720" w:right="120" w:hanging="360"/>
        <w:jc w:val="both"/>
        <w:rPr>
          <w:rFonts w:ascii="Times New Roman" w:eastAsia="Times New Roman" w:hAnsi="Times New Roman" w:cs="Times New Roman"/>
          <w:sz w:val="24"/>
          <w:szCs w:val="24"/>
        </w:rPr>
      </w:pPr>
    </w:p>
    <w:p w14:paraId="000000A0" w14:textId="77777777" w:rsidR="00F3474C" w:rsidRDefault="00956EEC">
      <w:pPr>
        <w:spacing w:before="100" w:line="232" w:lineRule="auto"/>
        <w:ind w:left="720" w:right="120"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 The Editor works with the co-Presidents and the Web Manager in order to promote articles and special issues, and with the Chair of the Conference Program Committee to promote conference events and as needed for the maintenance of the journal.</w:t>
      </w:r>
    </w:p>
    <w:p w14:paraId="000000A1" w14:textId="77777777" w:rsidR="00F3474C" w:rsidRDefault="00F3474C">
      <w:pPr>
        <w:spacing w:line="244" w:lineRule="auto"/>
        <w:rPr>
          <w:rFonts w:ascii="Times New Roman" w:eastAsia="Times New Roman" w:hAnsi="Times New Roman" w:cs="Times New Roman"/>
          <w:sz w:val="24"/>
          <w:szCs w:val="24"/>
        </w:rPr>
      </w:pPr>
    </w:p>
    <w:p w14:paraId="000000A2" w14:textId="77777777" w:rsidR="00F3474C" w:rsidRDefault="00956EEC">
      <w:pPr>
        <w:rPr>
          <w:rFonts w:ascii="Times New Roman" w:eastAsia="Times New Roman" w:hAnsi="Times New Roman" w:cs="Times New Roman"/>
          <w:sz w:val="11"/>
          <w:szCs w:val="11"/>
        </w:rPr>
      </w:pPr>
      <w:r>
        <w:rPr>
          <w:rFonts w:ascii="Times New Roman" w:eastAsia="Times New Roman" w:hAnsi="Times New Roman" w:cs="Times New Roman"/>
          <w:sz w:val="11"/>
          <w:szCs w:val="11"/>
        </w:rPr>
        <w:t xml:space="preserve"> </w:t>
      </w:r>
    </w:p>
    <w:p w14:paraId="000000A3" w14:textId="77777777" w:rsidR="00F3474C" w:rsidRDefault="00956EEC">
      <w:pPr>
        <w:spacing w:before="100" w:line="244" w:lineRule="auto"/>
        <w:ind w:left="140" w:right="10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Section 4. </w:t>
      </w:r>
      <w:r>
        <w:rPr>
          <w:rFonts w:ascii="Times New Roman" w:eastAsia="Times New Roman" w:hAnsi="Times New Roman" w:cs="Times New Roman"/>
          <w:b/>
          <w:sz w:val="24"/>
          <w:szCs w:val="24"/>
          <w:u w:val="single"/>
        </w:rPr>
        <w:t>Service</w:t>
      </w:r>
      <w:r>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u w:val="single"/>
        </w:rPr>
        <w:t>on</w:t>
      </w:r>
      <w:r>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u w:val="single"/>
        </w:rPr>
        <w:t>Executive</w:t>
      </w:r>
      <w:r>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u w:val="single"/>
        </w:rPr>
        <w:t>Officers</w:t>
      </w:r>
      <w:r>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u w:val="single"/>
        </w:rPr>
        <w:t>Committee</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The Editor shall be entitled to attend, as a non-voting member of the committee, all meetings of the Executive Officers Committee. The Editor shall receive timely notice of all such meetings, in the same manner that any Executive Officer receives such notice.</w:t>
      </w:r>
    </w:p>
    <w:p w14:paraId="000000A4" w14:textId="77777777" w:rsidR="00F3474C" w:rsidRDefault="00956EEC">
      <w:pPr>
        <w:rPr>
          <w:rFonts w:ascii="Times New Roman" w:eastAsia="Times New Roman" w:hAnsi="Times New Roman" w:cs="Times New Roman"/>
          <w:sz w:val="21"/>
          <w:szCs w:val="21"/>
        </w:rPr>
      </w:pPr>
      <w:r>
        <w:rPr>
          <w:rFonts w:ascii="Times New Roman" w:eastAsia="Times New Roman" w:hAnsi="Times New Roman" w:cs="Times New Roman"/>
          <w:sz w:val="21"/>
          <w:szCs w:val="21"/>
        </w:rPr>
        <w:t xml:space="preserve"> </w:t>
      </w:r>
    </w:p>
    <w:p w14:paraId="000000A5" w14:textId="77777777" w:rsidR="00F3474C" w:rsidRDefault="00956EEC">
      <w:pPr>
        <w:spacing w:line="244" w:lineRule="auto"/>
        <w:ind w:left="140" w:right="10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Section 5. </w:t>
      </w:r>
      <w:r>
        <w:rPr>
          <w:rFonts w:ascii="Times New Roman" w:eastAsia="Times New Roman" w:hAnsi="Times New Roman" w:cs="Times New Roman"/>
          <w:b/>
          <w:sz w:val="24"/>
          <w:szCs w:val="24"/>
          <w:u w:val="single"/>
        </w:rPr>
        <w:t>Resignation</w:t>
      </w:r>
      <w:r>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u w:val="single"/>
        </w:rPr>
        <w:t>and</w:t>
      </w:r>
      <w:r>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u w:val="single"/>
        </w:rPr>
        <w:t>Removal</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The Editor may resign at any time, by giving written notice to the co-Presidents. Such resignation shall take effect at the time specified therein, and unless otherwise specified therein it shall not require any acceptance to be effective. The Editor may be removed, with just cause, at any time by the vote of a majority of the Executive Officers then in office. Examples of just cause shall include but not be limited to financial malfeasance or failing to uphold the scholarly standards of the Journal.</w:t>
      </w:r>
    </w:p>
    <w:p w14:paraId="000000A6" w14:textId="77777777" w:rsidR="00F3474C" w:rsidRDefault="00F3474C">
      <w:pPr>
        <w:spacing w:line="244" w:lineRule="auto"/>
        <w:ind w:left="140" w:right="100"/>
        <w:jc w:val="both"/>
        <w:rPr>
          <w:rFonts w:ascii="Times New Roman" w:eastAsia="Times New Roman" w:hAnsi="Times New Roman" w:cs="Times New Roman"/>
          <w:sz w:val="24"/>
          <w:szCs w:val="24"/>
        </w:rPr>
      </w:pPr>
    </w:p>
    <w:p w14:paraId="000000A7" w14:textId="77777777" w:rsidR="00F3474C" w:rsidRDefault="00956EEC">
      <w:pPr>
        <w:spacing w:line="244" w:lineRule="auto"/>
        <w:ind w:left="140" w:right="10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Section 6. </w:t>
      </w:r>
      <w:r>
        <w:rPr>
          <w:rFonts w:ascii="Times New Roman" w:eastAsia="Times New Roman" w:hAnsi="Times New Roman" w:cs="Times New Roman"/>
          <w:b/>
          <w:sz w:val="24"/>
          <w:szCs w:val="24"/>
          <w:u w:val="single"/>
        </w:rPr>
        <w:t>Selection.</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 xml:space="preserve">The outgoing Editor, with a committee drawn from the Executive Committee and Advisory Board, shall create a timeline for selecting a new Editor and communicate the process to the co-Presidents. The Editor shall prepare a Call for a new Editor, which will be emailed to members and be announced on the Society’s social media accounts. Applicants will submit a CV and letter of interest directly to the current Editor. The Editor and selection committee will review the applications and present a recommendation to the Executive Committee and Advisory Board. The new Editor will be announced at the annual board meeting. </w:t>
      </w:r>
    </w:p>
    <w:p w14:paraId="000000A8" w14:textId="77777777" w:rsidR="00F3474C" w:rsidRDefault="00F3474C">
      <w:pPr>
        <w:spacing w:line="244" w:lineRule="auto"/>
        <w:ind w:left="140" w:right="100"/>
        <w:jc w:val="both"/>
        <w:rPr>
          <w:rFonts w:ascii="Times New Roman" w:eastAsia="Times New Roman" w:hAnsi="Times New Roman" w:cs="Times New Roman"/>
          <w:sz w:val="24"/>
          <w:szCs w:val="24"/>
        </w:rPr>
      </w:pPr>
    </w:p>
    <w:p w14:paraId="000000A9" w14:textId="77777777" w:rsidR="00F3474C" w:rsidRDefault="00956EEC">
      <w:pPr>
        <w:rPr>
          <w:rFonts w:ascii="Times New Roman" w:eastAsia="Times New Roman" w:hAnsi="Times New Roman" w:cs="Times New Roman"/>
          <w:sz w:val="21"/>
          <w:szCs w:val="21"/>
        </w:rPr>
      </w:pPr>
      <w:r>
        <w:rPr>
          <w:rFonts w:ascii="Times New Roman" w:eastAsia="Times New Roman" w:hAnsi="Times New Roman" w:cs="Times New Roman"/>
          <w:sz w:val="21"/>
          <w:szCs w:val="21"/>
        </w:rPr>
        <w:t xml:space="preserve"> </w:t>
      </w:r>
    </w:p>
    <w:p w14:paraId="000000AA" w14:textId="77777777" w:rsidR="00F3474C" w:rsidRDefault="00956EEC">
      <w:pPr>
        <w:spacing w:line="244" w:lineRule="auto"/>
        <w:ind w:left="140" w:right="10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Section 7</w:t>
      </w: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u w:val="single"/>
        </w:rPr>
        <w:t>No</w:t>
      </w:r>
      <w:r>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u w:val="single"/>
        </w:rPr>
        <w:t>Compensation;</w:t>
      </w:r>
      <w:r>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u w:val="single"/>
        </w:rPr>
        <w:t>Expenses.</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The Editor shall serve without compensation. The Editor shall be entitled to reimbursement for legitimate Society expenses, provided the incurrence of the expense has been approved in advance by the President or otherwise specifically contemplated by action of the Executive Officers Committee.</w:t>
      </w:r>
    </w:p>
    <w:p w14:paraId="000000AB" w14:textId="77777777" w:rsidR="00F3474C" w:rsidRDefault="00956EEC">
      <w:pPr>
        <w:rPr>
          <w:rFonts w:ascii="Times New Roman" w:eastAsia="Times New Roman" w:hAnsi="Times New Roman" w:cs="Times New Roman"/>
          <w:sz w:val="26"/>
          <w:szCs w:val="26"/>
        </w:rPr>
      </w:pPr>
      <w:r>
        <w:rPr>
          <w:rFonts w:ascii="Times New Roman" w:eastAsia="Times New Roman" w:hAnsi="Times New Roman" w:cs="Times New Roman"/>
          <w:sz w:val="26"/>
          <w:szCs w:val="26"/>
        </w:rPr>
        <w:t xml:space="preserve"> </w:t>
      </w:r>
    </w:p>
    <w:p w14:paraId="000000AC" w14:textId="77777777" w:rsidR="00F3474C" w:rsidRDefault="00956EEC">
      <w:pPr>
        <w:rPr>
          <w:rFonts w:ascii="Times New Roman" w:eastAsia="Times New Roman" w:hAnsi="Times New Roman" w:cs="Times New Roman"/>
          <w:sz w:val="26"/>
          <w:szCs w:val="26"/>
        </w:rPr>
      </w:pPr>
      <w:r>
        <w:rPr>
          <w:rFonts w:ascii="Times New Roman" w:eastAsia="Times New Roman" w:hAnsi="Times New Roman" w:cs="Times New Roman"/>
          <w:sz w:val="26"/>
          <w:szCs w:val="26"/>
        </w:rPr>
        <w:t xml:space="preserve"> </w:t>
      </w:r>
    </w:p>
    <w:p w14:paraId="000000AD" w14:textId="77777777" w:rsidR="00F3474C" w:rsidRDefault="00956EEC">
      <w:pPr>
        <w:rPr>
          <w:rFonts w:ascii="Times New Roman" w:eastAsia="Times New Roman" w:hAnsi="Times New Roman" w:cs="Times New Roman"/>
          <w:sz w:val="26"/>
          <w:szCs w:val="26"/>
        </w:rPr>
      </w:pPr>
      <w:r>
        <w:rPr>
          <w:rFonts w:ascii="Times New Roman" w:eastAsia="Times New Roman" w:hAnsi="Times New Roman" w:cs="Times New Roman"/>
          <w:sz w:val="26"/>
          <w:szCs w:val="26"/>
        </w:rPr>
        <w:lastRenderedPageBreak/>
        <w:t xml:space="preserve"> </w:t>
      </w:r>
    </w:p>
    <w:p w14:paraId="000000AE" w14:textId="77777777" w:rsidR="00F3474C" w:rsidRDefault="00956EEC">
      <w:pPr>
        <w:pStyle w:val="Heading1"/>
        <w:keepNext w:val="0"/>
        <w:keepLines w:val="0"/>
        <w:spacing w:before="200" w:after="0"/>
        <w:ind w:left="1320" w:right="1300"/>
        <w:jc w:val="center"/>
        <w:rPr>
          <w:rFonts w:ascii="Times New Roman" w:eastAsia="Times New Roman" w:hAnsi="Times New Roman" w:cs="Times New Roman"/>
          <w:b/>
          <w:sz w:val="24"/>
          <w:szCs w:val="24"/>
        </w:rPr>
      </w:pPr>
      <w:bookmarkStart w:id="7" w:name="_heading=h.1t3h5sf" w:colFirst="0" w:colLast="0"/>
      <w:bookmarkEnd w:id="7"/>
      <w:r>
        <w:rPr>
          <w:rFonts w:ascii="Times New Roman" w:eastAsia="Times New Roman" w:hAnsi="Times New Roman" w:cs="Times New Roman"/>
          <w:b/>
          <w:sz w:val="24"/>
          <w:szCs w:val="24"/>
        </w:rPr>
        <w:t>ARTICLE VI</w:t>
      </w:r>
    </w:p>
    <w:p w14:paraId="000000AF" w14:textId="77777777" w:rsidR="00F3474C" w:rsidRDefault="00956EEC">
      <w:pPr>
        <w:rPr>
          <w:rFonts w:ascii="Times New Roman" w:eastAsia="Times New Roman" w:hAnsi="Times New Roman" w:cs="Times New Roman"/>
          <w:b/>
          <w:sz w:val="21"/>
          <w:szCs w:val="21"/>
        </w:rPr>
      </w:pPr>
      <w:r>
        <w:rPr>
          <w:rFonts w:ascii="Times New Roman" w:eastAsia="Times New Roman" w:hAnsi="Times New Roman" w:cs="Times New Roman"/>
          <w:b/>
          <w:sz w:val="21"/>
          <w:szCs w:val="21"/>
        </w:rPr>
        <w:t xml:space="preserve"> </w:t>
      </w:r>
    </w:p>
    <w:p w14:paraId="000000B0" w14:textId="77777777" w:rsidR="00F3474C" w:rsidRDefault="00956EEC">
      <w:pPr>
        <w:ind w:left="1320" w:right="1300"/>
        <w:jc w:val="center"/>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INDEMNIFICATION</w:t>
      </w:r>
    </w:p>
    <w:p w14:paraId="000000B1" w14:textId="77777777" w:rsidR="00F3474C" w:rsidRDefault="00956EEC">
      <w:pPr>
        <w:rPr>
          <w:rFonts w:ascii="Times New Roman" w:eastAsia="Times New Roman" w:hAnsi="Times New Roman" w:cs="Times New Roman"/>
          <w:sz w:val="15"/>
          <w:szCs w:val="15"/>
        </w:rPr>
      </w:pPr>
      <w:r>
        <w:rPr>
          <w:rFonts w:ascii="Times New Roman" w:eastAsia="Times New Roman" w:hAnsi="Times New Roman" w:cs="Times New Roman"/>
          <w:sz w:val="15"/>
          <w:szCs w:val="15"/>
        </w:rPr>
        <w:t xml:space="preserve"> </w:t>
      </w:r>
    </w:p>
    <w:p w14:paraId="000000B2" w14:textId="77777777" w:rsidR="00F3474C" w:rsidRDefault="00956EEC">
      <w:pPr>
        <w:spacing w:before="100" w:line="244" w:lineRule="auto"/>
        <w:ind w:left="140" w:righ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Society shall indemnify any person made or threatened to be made a party to any action or proceeding, whether civil or criminal (and whether or not by or in the right of the Society or of any other corporation of any type or kind, domestic or foreign, or any partnership, joint venture, trust, employee benefit plan or other enterprise to procure a judgment in its favor), by reason of the fact that such person, is or was an advisor, officer or trustee of the Society, against judgments, fines, amounts paid in settlement and reasonable expenses, including attorneys' fees, actually and necessarily incurred as a result of such action or proceeding, or any appeal therein, provided that:</w:t>
      </w:r>
    </w:p>
    <w:p w14:paraId="000000B3" w14:textId="77777777" w:rsidR="00F3474C" w:rsidRDefault="00956EEC">
      <w:pPr>
        <w:rPr>
          <w:rFonts w:ascii="Times New Roman" w:eastAsia="Times New Roman" w:hAnsi="Times New Roman" w:cs="Times New Roman"/>
          <w:sz w:val="21"/>
          <w:szCs w:val="21"/>
        </w:rPr>
      </w:pPr>
      <w:r>
        <w:rPr>
          <w:rFonts w:ascii="Times New Roman" w:eastAsia="Times New Roman" w:hAnsi="Times New Roman" w:cs="Times New Roman"/>
          <w:sz w:val="21"/>
          <w:szCs w:val="21"/>
        </w:rPr>
        <w:t xml:space="preserve"> </w:t>
      </w:r>
    </w:p>
    <w:p w14:paraId="000000B4" w14:textId="77777777" w:rsidR="00F3474C" w:rsidRDefault="00956EEC">
      <w:pPr>
        <w:spacing w:line="244" w:lineRule="auto"/>
        <w:ind w:left="140" w:righ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no indemnification may be made to or on behalf of any person if a judgment or other final adjudication adverse to such person establishes that their acts were committed in bad faith or were the result of active and deliberate dishonesty and were material to the cause of action so adjudicated, or that they personally gained in fact a financial profit or other advantage to which they were not legally entitled,</w:t>
      </w:r>
    </w:p>
    <w:p w14:paraId="000000B5" w14:textId="77777777" w:rsidR="00F3474C" w:rsidRDefault="00956EEC">
      <w:pPr>
        <w:rPr>
          <w:rFonts w:ascii="Times New Roman" w:eastAsia="Times New Roman" w:hAnsi="Times New Roman" w:cs="Times New Roman"/>
        </w:rPr>
      </w:pPr>
      <w:r>
        <w:rPr>
          <w:rFonts w:ascii="Times New Roman" w:eastAsia="Times New Roman" w:hAnsi="Times New Roman" w:cs="Times New Roman"/>
        </w:rPr>
        <w:t xml:space="preserve"> </w:t>
      </w:r>
    </w:p>
    <w:p w14:paraId="000000B6" w14:textId="77777777" w:rsidR="00F3474C" w:rsidRDefault="00956EEC">
      <w:pPr>
        <w:spacing w:line="244" w:lineRule="auto"/>
        <w:ind w:left="140" w:righ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no indemnification shall be required in connection with the settlement of any pending or threatened action or proceeding, or any other disposition thereof except a final adjudication, unless the Society has consented to such settlement or other disposition, and</w:t>
      </w:r>
    </w:p>
    <w:p w14:paraId="000000B7" w14:textId="77777777" w:rsidR="00F3474C" w:rsidRDefault="00F3474C">
      <w:pPr>
        <w:spacing w:line="244" w:lineRule="auto"/>
        <w:rPr>
          <w:rFonts w:ascii="Times New Roman" w:eastAsia="Times New Roman" w:hAnsi="Times New Roman" w:cs="Times New Roman"/>
          <w:sz w:val="24"/>
          <w:szCs w:val="24"/>
        </w:rPr>
      </w:pPr>
    </w:p>
    <w:p w14:paraId="000000B8" w14:textId="77777777" w:rsidR="00F3474C" w:rsidRDefault="00956EEC">
      <w:pPr>
        <w:spacing w:before="60" w:line="244" w:lineRule="auto"/>
        <w:ind w:left="140" w:righ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the Society shall not be obligated to indemnify any person by reason of the adoption of this Article if and to the extent such person is entitled to be indemnified under a policy of insurance as such policy would apply in the absence of the adoption of this Article.</w:t>
      </w:r>
    </w:p>
    <w:p w14:paraId="000000B9" w14:textId="77777777" w:rsidR="00F3474C" w:rsidRDefault="00956EEC">
      <w:pPr>
        <w:spacing w:before="220" w:line="244" w:lineRule="auto"/>
        <w:ind w:left="140" w:righ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Reasonable expenses, including attorneys’ fees, incurred in defending any action or proceeding, whether threatened or pending, shall be paid or reimbursed by the Society in advance of the final disposition thereof upon receipt of a written undertaking by or on behalf of the person seeking indemnification to repay such amount to the Society to the extent, if any, such person is ultimately found not to be entitled to indemnification.</w:t>
      </w:r>
    </w:p>
    <w:p w14:paraId="000000BA" w14:textId="77777777" w:rsidR="00F3474C" w:rsidRDefault="00956EEC">
      <w:pPr>
        <w:rPr>
          <w:rFonts w:ascii="Times New Roman" w:eastAsia="Times New Roman" w:hAnsi="Times New Roman" w:cs="Times New Roman"/>
        </w:rPr>
      </w:pPr>
      <w:r>
        <w:rPr>
          <w:rFonts w:ascii="Times New Roman" w:eastAsia="Times New Roman" w:hAnsi="Times New Roman" w:cs="Times New Roman"/>
        </w:rPr>
        <w:t xml:space="preserve"> </w:t>
      </w:r>
    </w:p>
    <w:p w14:paraId="000000BB" w14:textId="77777777" w:rsidR="00F3474C" w:rsidRDefault="00956EEC">
      <w:pPr>
        <w:spacing w:line="244" w:lineRule="auto"/>
        <w:ind w:left="140" w:righ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Notwithstanding any other provision hereof, no amendment or repeal of this Article, or any other corporate action or agreement that prohibits or otherwise limits the right of any person to indemnification or advancement or reimbursement of expenses hereunder, shall be effective as to any person until the 60th day following notice to such person of such action, and no such amendment or repeal or other corporate action or agreement shall deprive any person of any right hereunder arising out of any alleged or actual act of omission occurring prior to such 60th day.</w:t>
      </w:r>
    </w:p>
    <w:p w14:paraId="000000BC" w14:textId="77777777" w:rsidR="00F3474C" w:rsidRDefault="00956EEC">
      <w:pPr>
        <w:rPr>
          <w:rFonts w:ascii="Times New Roman" w:eastAsia="Times New Roman" w:hAnsi="Times New Roman" w:cs="Times New Roman"/>
          <w:sz w:val="26"/>
          <w:szCs w:val="26"/>
        </w:rPr>
      </w:pPr>
      <w:r>
        <w:rPr>
          <w:rFonts w:ascii="Times New Roman" w:eastAsia="Times New Roman" w:hAnsi="Times New Roman" w:cs="Times New Roman"/>
          <w:sz w:val="26"/>
          <w:szCs w:val="26"/>
        </w:rPr>
        <w:t xml:space="preserve"> </w:t>
      </w:r>
    </w:p>
    <w:p w14:paraId="000000BD" w14:textId="77777777" w:rsidR="00F3474C" w:rsidRDefault="00956EEC">
      <w:pPr>
        <w:rPr>
          <w:rFonts w:ascii="Times New Roman" w:eastAsia="Times New Roman" w:hAnsi="Times New Roman" w:cs="Times New Roman"/>
          <w:sz w:val="26"/>
          <w:szCs w:val="26"/>
        </w:rPr>
      </w:pPr>
      <w:r>
        <w:rPr>
          <w:rFonts w:ascii="Times New Roman" w:eastAsia="Times New Roman" w:hAnsi="Times New Roman" w:cs="Times New Roman"/>
          <w:sz w:val="26"/>
          <w:szCs w:val="26"/>
        </w:rPr>
        <w:t xml:space="preserve"> </w:t>
      </w:r>
    </w:p>
    <w:p w14:paraId="000000BE" w14:textId="77777777" w:rsidR="00F3474C" w:rsidRDefault="00956EEC">
      <w:pPr>
        <w:pStyle w:val="Heading1"/>
        <w:keepNext w:val="0"/>
        <w:keepLines w:val="0"/>
        <w:spacing w:before="200" w:after="0"/>
        <w:ind w:left="1340" w:right="1300"/>
        <w:jc w:val="center"/>
        <w:rPr>
          <w:rFonts w:ascii="Times New Roman" w:eastAsia="Times New Roman" w:hAnsi="Times New Roman" w:cs="Times New Roman"/>
          <w:b/>
          <w:sz w:val="24"/>
          <w:szCs w:val="24"/>
        </w:rPr>
      </w:pPr>
      <w:bookmarkStart w:id="8" w:name="_heading=h.4d34og8" w:colFirst="0" w:colLast="0"/>
      <w:bookmarkEnd w:id="8"/>
      <w:r>
        <w:rPr>
          <w:rFonts w:ascii="Times New Roman" w:eastAsia="Times New Roman" w:hAnsi="Times New Roman" w:cs="Times New Roman"/>
          <w:b/>
          <w:sz w:val="24"/>
          <w:szCs w:val="24"/>
        </w:rPr>
        <w:lastRenderedPageBreak/>
        <w:t>ARTICLE VII</w:t>
      </w:r>
    </w:p>
    <w:p w14:paraId="000000BF" w14:textId="77777777" w:rsidR="00F3474C" w:rsidRDefault="00956EEC">
      <w:pPr>
        <w:rPr>
          <w:rFonts w:ascii="Times New Roman" w:eastAsia="Times New Roman" w:hAnsi="Times New Roman" w:cs="Times New Roman"/>
          <w:b/>
          <w:sz w:val="21"/>
          <w:szCs w:val="21"/>
        </w:rPr>
      </w:pPr>
      <w:r>
        <w:rPr>
          <w:rFonts w:ascii="Times New Roman" w:eastAsia="Times New Roman" w:hAnsi="Times New Roman" w:cs="Times New Roman"/>
          <w:b/>
          <w:sz w:val="21"/>
          <w:szCs w:val="21"/>
        </w:rPr>
        <w:t xml:space="preserve"> </w:t>
      </w:r>
    </w:p>
    <w:p w14:paraId="000000C0" w14:textId="77777777" w:rsidR="00F3474C" w:rsidRDefault="00956EEC">
      <w:pPr>
        <w:ind w:left="1320" w:right="1300"/>
        <w:jc w:val="center"/>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TAX-EXEMPT SOCIETY</w:t>
      </w:r>
    </w:p>
    <w:p w14:paraId="000000C1" w14:textId="77777777" w:rsidR="00F3474C" w:rsidRDefault="00956EEC">
      <w:pPr>
        <w:rPr>
          <w:rFonts w:ascii="Times New Roman" w:eastAsia="Times New Roman" w:hAnsi="Times New Roman" w:cs="Times New Roman"/>
          <w:sz w:val="15"/>
          <w:szCs w:val="15"/>
        </w:rPr>
      </w:pPr>
      <w:r>
        <w:rPr>
          <w:rFonts w:ascii="Times New Roman" w:eastAsia="Times New Roman" w:hAnsi="Times New Roman" w:cs="Times New Roman"/>
          <w:sz w:val="15"/>
          <w:szCs w:val="15"/>
        </w:rPr>
        <w:t xml:space="preserve"> </w:t>
      </w:r>
    </w:p>
    <w:p w14:paraId="000000C2" w14:textId="77777777" w:rsidR="00F3474C" w:rsidRDefault="00956EEC">
      <w:pPr>
        <w:spacing w:before="100" w:line="244" w:lineRule="auto"/>
        <w:ind w:left="140" w:righ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As provided in the Certificate of Incorporation, the Society is organized exclusively for educational, literary, cultural and other charitable, nonprofit and/or scientific purposes under section 501(c)(3) of the Internal Revenue Code of 1986, as amended, or similar provisions of any future federal tax statute. No action taken by any trustee, officer, advisor or member that violates the requirements for such tax-exempt status shall be a valid action of the Society or otherwise bind the Society.</w:t>
      </w:r>
    </w:p>
    <w:p w14:paraId="000000C3" w14:textId="77777777" w:rsidR="00F3474C" w:rsidRDefault="00956EEC">
      <w:pPr>
        <w:rPr>
          <w:rFonts w:ascii="Times New Roman" w:eastAsia="Times New Roman" w:hAnsi="Times New Roman" w:cs="Times New Roman"/>
          <w:sz w:val="26"/>
          <w:szCs w:val="26"/>
        </w:rPr>
      </w:pPr>
      <w:r>
        <w:rPr>
          <w:rFonts w:ascii="Times New Roman" w:eastAsia="Times New Roman" w:hAnsi="Times New Roman" w:cs="Times New Roman"/>
          <w:sz w:val="26"/>
          <w:szCs w:val="26"/>
        </w:rPr>
        <w:t xml:space="preserve"> </w:t>
      </w:r>
    </w:p>
    <w:p w14:paraId="000000C4" w14:textId="77777777" w:rsidR="00F3474C" w:rsidRDefault="00956EEC">
      <w:pPr>
        <w:rPr>
          <w:rFonts w:ascii="Times New Roman" w:eastAsia="Times New Roman" w:hAnsi="Times New Roman" w:cs="Times New Roman"/>
          <w:sz w:val="26"/>
          <w:szCs w:val="26"/>
        </w:rPr>
      </w:pPr>
      <w:r>
        <w:rPr>
          <w:rFonts w:ascii="Times New Roman" w:eastAsia="Times New Roman" w:hAnsi="Times New Roman" w:cs="Times New Roman"/>
          <w:sz w:val="26"/>
          <w:szCs w:val="26"/>
        </w:rPr>
        <w:t xml:space="preserve"> </w:t>
      </w:r>
    </w:p>
    <w:p w14:paraId="000000C5" w14:textId="77777777" w:rsidR="00F3474C" w:rsidRDefault="00956EEC">
      <w:pPr>
        <w:rPr>
          <w:rFonts w:ascii="Times New Roman" w:eastAsia="Times New Roman" w:hAnsi="Times New Roman" w:cs="Times New Roman"/>
          <w:sz w:val="26"/>
          <w:szCs w:val="26"/>
        </w:rPr>
      </w:pPr>
      <w:r>
        <w:rPr>
          <w:rFonts w:ascii="Times New Roman" w:eastAsia="Times New Roman" w:hAnsi="Times New Roman" w:cs="Times New Roman"/>
          <w:sz w:val="26"/>
          <w:szCs w:val="26"/>
        </w:rPr>
        <w:t xml:space="preserve"> </w:t>
      </w:r>
    </w:p>
    <w:p w14:paraId="000000C6" w14:textId="77777777" w:rsidR="00F3474C" w:rsidRDefault="00956EEC">
      <w:pPr>
        <w:pStyle w:val="Heading1"/>
        <w:keepNext w:val="0"/>
        <w:keepLines w:val="0"/>
        <w:spacing w:before="240" w:after="0"/>
        <w:ind w:left="1340" w:right="1300"/>
        <w:jc w:val="center"/>
        <w:rPr>
          <w:rFonts w:ascii="Times New Roman" w:eastAsia="Times New Roman" w:hAnsi="Times New Roman" w:cs="Times New Roman"/>
          <w:b/>
          <w:sz w:val="24"/>
          <w:szCs w:val="24"/>
        </w:rPr>
      </w:pPr>
      <w:bookmarkStart w:id="9" w:name="_heading=h.2s8eyo1" w:colFirst="0" w:colLast="0"/>
      <w:bookmarkEnd w:id="9"/>
      <w:r>
        <w:rPr>
          <w:rFonts w:ascii="Times New Roman" w:eastAsia="Times New Roman" w:hAnsi="Times New Roman" w:cs="Times New Roman"/>
          <w:b/>
          <w:sz w:val="24"/>
          <w:szCs w:val="24"/>
        </w:rPr>
        <w:t>ARTICLE VIII</w:t>
      </w:r>
    </w:p>
    <w:p w14:paraId="000000C7" w14:textId="77777777" w:rsidR="00F3474C" w:rsidRDefault="00956EEC">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 </w:t>
      </w:r>
    </w:p>
    <w:p w14:paraId="000000C8" w14:textId="77777777" w:rsidR="00F3474C" w:rsidRDefault="00956EEC">
      <w:pPr>
        <w:ind w:left="1340" w:right="1300"/>
        <w:jc w:val="center"/>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MISCELLANEOUS</w:t>
      </w:r>
    </w:p>
    <w:p w14:paraId="000000C9" w14:textId="77777777" w:rsidR="00F3474C" w:rsidRDefault="00956EEC">
      <w:pPr>
        <w:rPr>
          <w:rFonts w:ascii="Times New Roman" w:eastAsia="Times New Roman" w:hAnsi="Times New Roman" w:cs="Times New Roman"/>
          <w:sz w:val="15"/>
          <w:szCs w:val="15"/>
        </w:rPr>
      </w:pPr>
      <w:r>
        <w:rPr>
          <w:rFonts w:ascii="Times New Roman" w:eastAsia="Times New Roman" w:hAnsi="Times New Roman" w:cs="Times New Roman"/>
          <w:sz w:val="15"/>
          <w:szCs w:val="15"/>
        </w:rPr>
        <w:t xml:space="preserve"> </w:t>
      </w:r>
    </w:p>
    <w:p w14:paraId="000000CA" w14:textId="77777777" w:rsidR="00F3474C" w:rsidRDefault="00956EEC">
      <w:pPr>
        <w:spacing w:before="100"/>
        <w:ind w:left="180"/>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Section 1. </w:t>
      </w:r>
      <w:r>
        <w:rPr>
          <w:rFonts w:ascii="Times New Roman" w:eastAsia="Times New Roman" w:hAnsi="Times New Roman" w:cs="Times New Roman"/>
          <w:b/>
          <w:sz w:val="24"/>
          <w:szCs w:val="24"/>
          <w:u w:val="single"/>
        </w:rPr>
        <w:t>Fiscal Year.</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The fiscal year of the Society shall end June 30.</w:t>
      </w:r>
    </w:p>
    <w:p w14:paraId="000000CB" w14:textId="77777777" w:rsidR="00F3474C" w:rsidRDefault="00956EEC">
      <w:pPr>
        <w:rPr>
          <w:rFonts w:ascii="Times New Roman" w:eastAsia="Times New Roman" w:hAnsi="Times New Roman" w:cs="Times New Roman"/>
          <w:sz w:val="21"/>
          <w:szCs w:val="21"/>
        </w:rPr>
      </w:pPr>
      <w:r>
        <w:rPr>
          <w:rFonts w:ascii="Times New Roman" w:eastAsia="Times New Roman" w:hAnsi="Times New Roman" w:cs="Times New Roman"/>
          <w:sz w:val="21"/>
          <w:szCs w:val="21"/>
        </w:rPr>
        <w:t xml:space="preserve"> </w:t>
      </w:r>
    </w:p>
    <w:p w14:paraId="000000CC" w14:textId="77777777" w:rsidR="00F3474C" w:rsidRDefault="00956EEC">
      <w:pPr>
        <w:spacing w:line="244" w:lineRule="auto"/>
        <w:ind w:left="140" w:right="10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Section 2. </w:t>
      </w:r>
      <w:r>
        <w:rPr>
          <w:rFonts w:ascii="Times New Roman" w:eastAsia="Times New Roman" w:hAnsi="Times New Roman" w:cs="Times New Roman"/>
          <w:b/>
          <w:sz w:val="24"/>
          <w:szCs w:val="24"/>
          <w:u w:val="single"/>
        </w:rPr>
        <w:t>Books</w:t>
      </w:r>
      <w:r>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u w:val="single"/>
        </w:rPr>
        <w:t>and</w:t>
      </w:r>
      <w:r>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u w:val="single"/>
        </w:rPr>
        <w:t>Records.</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The Society shall keep correct and complete books and records of account and shall keep minutes of the proceedings of its Executive Officers Committee and other committees, if any. The Society shall keep such other books and records as may be required under applicable laws and as may be considered necessary or appropriate by the Executive Officers Committee or the officers of the Society. Any Member may request access to the books and records by written appeal to the Vice President.</w:t>
      </w:r>
    </w:p>
    <w:p w14:paraId="000000CD" w14:textId="77777777" w:rsidR="00F3474C" w:rsidRDefault="00956EEC">
      <w:pPr>
        <w:rPr>
          <w:rFonts w:ascii="Times New Roman" w:eastAsia="Times New Roman" w:hAnsi="Times New Roman" w:cs="Times New Roman"/>
        </w:rPr>
      </w:pPr>
      <w:r>
        <w:rPr>
          <w:rFonts w:ascii="Times New Roman" w:eastAsia="Times New Roman" w:hAnsi="Times New Roman" w:cs="Times New Roman"/>
        </w:rPr>
        <w:t xml:space="preserve"> </w:t>
      </w:r>
    </w:p>
    <w:p w14:paraId="000000CE" w14:textId="77777777" w:rsidR="00F3474C" w:rsidRDefault="00956EEC">
      <w:pPr>
        <w:spacing w:line="244" w:lineRule="auto"/>
        <w:ind w:left="140" w:right="10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Section 3. </w:t>
      </w:r>
      <w:r>
        <w:rPr>
          <w:rFonts w:ascii="Times New Roman" w:eastAsia="Times New Roman" w:hAnsi="Times New Roman" w:cs="Times New Roman"/>
          <w:b/>
          <w:sz w:val="24"/>
          <w:szCs w:val="24"/>
          <w:u w:val="single"/>
        </w:rPr>
        <w:t>Definitions.</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Unless otherwise defined herein, the words, terms and phrases used herein shall be deemed to have the meaning, if any, ascribed thereto in the New Jersey Nonprofit Corporation Act.</w:t>
      </w:r>
    </w:p>
    <w:p w14:paraId="000000CF" w14:textId="77777777" w:rsidR="00F3474C" w:rsidRDefault="00956EEC">
      <w:pPr>
        <w:rPr>
          <w:rFonts w:ascii="Times New Roman" w:eastAsia="Times New Roman" w:hAnsi="Times New Roman" w:cs="Times New Roman"/>
          <w:sz w:val="26"/>
          <w:szCs w:val="26"/>
        </w:rPr>
      </w:pPr>
      <w:r>
        <w:rPr>
          <w:rFonts w:ascii="Times New Roman" w:eastAsia="Times New Roman" w:hAnsi="Times New Roman" w:cs="Times New Roman"/>
          <w:sz w:val="26"/>
          <w:szCs w:val="26"/>
        </w:rPr>
        <w:t xml:space="preserve"> </w:t>
      </w:r>
    </w:p>
    <w:p w14:paraId="000000D0" w14:textId="77777777" w:rsidR="00F3474C" w:rsidRDefault="00956EEC">
      <w:pPr>
        <w:pStyle w:val="Heading1"/>
        <w:keepNext w:val="0"/>
        <w:keepLines w:val="0"/>
        <w:spacing w:before="220" w:after="0"/>
        <w:ind w:left="1420" w:right="1300"/>
        <w:jc w:val="center"/>
        <w:rPr>
          <w:rFonts w:ascii="Times New Roman" w:eastAsia="Times New Roman" w:hAnsi="Times New Roman" w:cs="Times New Roman"/>
          <w:b/>
          <w:sz w:val="24"/>
          <w:szCs w:val="24"/>
        </w:rPr>
      </w:pPr>
      <w:bookmarkStart w:id="10" w:name="_heading=h.17dp8vu" w:colFirst="0" w:colLast="0"/>
      <w:bookmarkEnd w:id="10"/>
      <w:r>
        <w:rPr>
          <w:rFonts w:ascii="Times New Roman" w:eastAsia="Times New Roman" w:hAnsi="Times New Roman" w:cs="Times New Roman"/>
          <w:b/>
          <w:sz w:val="24"/>
          <w:szCs w:val="24"/>
        </w:rPr>
        <w:t>ARTICLE IX</w:t>
      </w:r>
    </w:p>
    <w:p w14:paraId="000000D1" w14:textId="77777777" w:rsidR="00F3474C" w:rsidRDefault="00956EEC">
      <w:pPr>
        <w:rPr>
          <w:rFonts w:ascii="Times New Roman" w:eastAsia="Times New Roman" w:hAnsi="Times New Roman" w:cs="Times New Roman"/>
          <w:b/>
          <w:sz w:val="21"/>
          <w:szCs w:val="21"/>
        </w:rPr>
      </w:pPr>
      <w:r>
        <w:rPr>
          <w:rFonts w:ascii="Times New Roman" w:eastAsia="Times New Roman" w:hAnsi="Times New Roman" w:cs="Times New Roman"/>
          <w:b/>
          <w:sz w:val="21"/>
          <w:szCs w:val="21"/>
        </w:rPr>
        <w:t xml:space="preserve"> </w:t>
      </w:r>
    </w:p>
    <w:p w14:paraId="000000D2" w14:textId="77777777" w:rsidR="00F3474C" w:rsidRDefault="00956EEC">
      <w:pPr>
        <w:ind w:left="1420" w:right="1300"/>
        <w:jc w:val="center"/>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AMENDMENTS</w:t>
      </w:r>
    </w:p>
    <w:p w14:paraId="000000D3" w14:textId="77777777" w:rsidR="00F3474C" w:rsidRDefault="00956EEC">
      <w:pPr>
        <w:rPr>
          <w:rFonts w:ascii="Times New Roman" w:eastAsia="Times New Roman" w:hAnsi="Times New Roman" w:cs="Times New Roman"/>
          <w:sz w:val="15"/>
          <w:szCs w:val="15"/>
        </w:rPr>
      </w:pPr>
      <w:r>
        <w:rPr>
          <w:rFonts w:ascii="Times New Roman" w:eastAsia="Times New Roman" w:hAnsi="Times New Roman" w:cs="Times New Roman"/>
          <w:sz w:val="15"/>
          <w:szCs w:val="15"/>
        </w:rPr>
        <w:t xml:space="preserve"> </w:t>
      </w:r>
    </w:p>
    <w:p w14:paraId="000000D4" w14:textId="77777777" w:rsidR="00F3474C" w:rsidRDefault="00956EEC">
      <w:pPr>
        <w:spacing w:before="100" w:line="244" w:lineRule="auto"/>
        <w:ind w:left="140" w:right="120"/>
        <w:jc w:val="both"/>
      </w:pPr>
      <w:r>
        <w:rPr>
          <w:rFonts w:ascii="Times New Roman" w:eastAsia="Times New Roman" w:hAnsi="Times New Roman" w:cs="Times New Roman"/>
          <w:sz w:val="24"/>
          <w:szCs w:val="24"/>
        </w:rPr>
        <w:t>These Bylaws may be amended, added to or repealed upon both (a) a recommendation which shall be made by the majority of the voting members of the combined entire Executive Officers Committee and Advisory Board then in office, and (b) the vote of at least two-thirds of the Members of the Society casting votes on the matter and eligible at such time to vote for election of Executive Officers. Any group of ten or more Members may petition the Executive Officers Committee in writing to consider an amendment, addition to or repeal of any section of these bylaws.</w:t>
      </w:r>
    </w:p>
    <w:sectPr w:rsidR="00F3474C">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0341447"/>
    <w:multiLevelType w:val="multilevel"/>
    <w:tmpl w:val="51AA3F50"/>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474C"/>
    <w:rsid w:val="00956EEC"/>
    <w:rsid w:val="00B81DFD"/>
    <w:rsid w:val="00F347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docId w15:val="{B9D52B2B-195C-F744-95B1-60B9BB9C08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8B6937"/>
    <w:pPr>
      <w:spacing w:line="240" w:lineRule="auto"/>
    </w:pPr>
    <w:rPr>
      <w:rFonts w:ascii="Times New Roman" w:hAnsi="Times New Roman" w:cs="Times New Roman"/>
      <w:sz w:val="26"/>
      <w:szCs w:val="26"/>
    </w:rPr>
  </w:style>
  <w:style w:type="character" w:customStyle="1" w:styleId="BalloonTextChar">
    <w:name w:val="Balloon Text Char"/>
    <w:basedOn w:val="DefaultParagraphFont"/>
    <w:link w:val="BalloonText"/>
    <w:uiPriority w:val="99"/>
    <w:semiHidden/>
    <w:rsid w:val="008B6937"/>
    <w:rPr>
      <w:rFonts w:ascii="Times New Roman" w:hAnsi="Times New Roman" w:cs="Times New Roman"/>
      <w:sz w:val="26"/>
      <w:szCs w:val="26"/>
    </w:rPr>
  </w:style>
  <w:style w:type="paragraph" w:styleId="CommentSubject">
    <w:name w:val="annotation subject"/>
    <w:basedOn w:val="CommentText"/>
    <w:next w:val="CommentText"/>
    <w:link w:val="CommentSubjectChar"/>
    <w:uiPriority w:val="99"/>
    <w:semiHidden/>
    <w:unhideWhenUsed/>
    <w:rsid w:val="00B559DD"/>
    <w:rPr>
      <w:b/>
      <w:bCs/>
    </w:rPr>
  </w:style>
  <w:style w:type="character" w:customStyle="1" w:styleId="CommentSubjectChar">
    <w:name w:val="Comment Subject Char"/>
    <w:basedOn w:val="CommentTextChar"/>
    <w:link w:val="CommentSubject"/>
    <w:uiPriority w:val="99"/>
    <w:semiHidden/>
    <w:rsid w:val="00B559D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n4HdvKHd7S33a0CUPEpPxxvB/NQ==">AMUW2mVFIZeg/8QrS/fzJk9G8BZxqLE4u6SnSoGwz7bjol3fcTt1Qz5oDtj4vX6vjwvemKB/tcXbdLfGZH6ngIaquQYkF7++ulvPpGasp1JXSbdoripXM6BK8WoGn3KZNzzGuPFStXmvimAi7cqGokpP9jTQ0rDZSBUzNyawtxXZt8kYLZ1On6/xxiQQSMy9AhDhkh0gREpaZB9hR9utQWCivJsZGESiZD9/04F1dOdNnr6g7fRF1bizpYbezGW5hjzlhPrnZZiMBQgoRXwCD9Xk6aNIzZ8UN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12</Pages>
  <Words>4889</Words>
  <Characters>27869</Characters>
  <Application>Microsoft Office Word</Application>
  <DocSecurity>0</DocSecurity>
  <Lines>232</Lines>
  <Paragraphs>65</Paragraphs>
  <ScaleCrop>false</ScaleCrop>
  <Company/>
  <LinksUpToDate>false</LinksUpToDate>
  <CharactersWithSpaces>32693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Megan Faragher</cp:lastModifiedBy>
  <cp:revision>2</cp:revision>
  <dcterms:created xsi:type="dcterms:W3CDTF">2021-03-03T23:55:00Z</dcterms:created>
  <dcterms:modified xsi:type="dcterms:W3CDTF">2021-03-03T23:55:00Z</dcterms:modified>
</cp:coreProperties>
</file>